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053" w:tblpY="1809"/>
        <w:tblW w:w="10245" w:type="dxa"/>
        <w:tblLook w:val="04A0" w:firstRow="1" w:lastRow="0" w:firstColumn="1" w:lastColumn="0" w:noHBand="0" w:noVBand="1"/>
      </w:tblPr>
      <w:tblGrid>
        <w:gridCol w:w="4716"/>
        <w:gridCol w:w="5529"/>
      </w:tblGrid>
      <w:tr w:rsidR="009D46FC" w:rsidRPr="001961AF" w14:paraId="0FA77C30" w14:textId="77777777" w:rsidTr="009D46FC">
        <w:trPr>
          <w:trHeight w:val="1687"/>
        </w:trPr>
        <w:tc>
          <w:tcPr>
            <w:tcW w:w="10245" w:type="dxa"/>
            <w:gridSpan w:val="2"/>
            <w:tcBorders>
              <w:top w:val="single" w:sz="4" w:space="0" w:color="auto"/>
              <w:left w:val="single" w:sz="4" w:space="0" w:color="auto"/>
              <w:right w:val="single" w:sz="4" w:space="0" w:color="auto"/>
            </w:tcBorders>
            <w:shd w:val="clear" w:color="auto" w:fill="CCFFCC"/>
            <w:hideMark/>
          </w:tcPr>
          <w:p w14:paraId="4AE647EB" w14:textId="7F61D025" w:rsidR="0097162C" w:rsidRPr="009D46FC" w:rsidRDefault="009D46FC" w:rsidP="0097162C">
            <w:pPr>
              <w:spacing w:after="100"/>
              <w:rPr>
                <w:rFonts w:cs="Tahoma"/>
                <w:color w:val="000000"/>
                <w:lang w:val="en-GB" w:eastAsia="en-US"/>
              </w:rPr>
            </w:pPr>
            <w:r w:rsidRPr="009D46FC">
              <w:rPr>
                <w:rFonts w:cs="Tahoma"/>
                <w:b/>
                <w:color w:val="000000"/>
                <w:lang w:val="en-GB" w:eastAsia="en-US"/>
              </w:rPr>
              <w:t>5.2</w:t>
            </w:r>
            <w:r w:rsidRPr="009D46FC">
              <w:rPr>
                <w:rFonts w:cs="Tahoma"/>
                <w:color w:val="000000"/>
                <w:lang w:val="en-GB" w:eastAsia="en-US"/>
              </w:rPr>
              <w:t xml:space="preserve"> Ensure that all anti-virus mechanisms are maintained as follows:</w:t>
            </w:r>
          </w:p>
          <w:p w14:paraId="00B6E20B" w14:textId="667B0A1C" w:rsidR="009D46FC" w:rsidRPr="0097162C" w:rsidRDefault="009D46FC" w:rsidP="0097162C">
            <w:pPr>
              <w:pStyle w:val="ListParagraph"/>
              <w:numPr>
                <w:ilvl w:val="0"/>
                <w:numId w:val="8"/>
              </w:numPr>
              <w:spacing w:before="40" w:after="100"/>
              <w:ind w:left="356" w:hanging="222"/>
              <w:contextualSpacing w:val="0"/>
              <w:rPr>
                <w:rFonts w:eastAsia="Times New Roman" w:cs="Tahoma"/>
                <w:lang w:val="en-GB" w:eastAsia="en-US"/>
              </w:rPr>
            </w:pPr>
            <w:r w:rsidRPr="0097162C">
              <w:rPr>
                <w:rFonts w:eastAsia="Times New Roman" w:cs="Tahoma"/>
                <w:lang w:val="en-GB" w:eastAsia="en-US"/>
              </w:rPr>
              <w:t>Are kept current.</w:t>
            </w:r>
          </w:p>
          <w:p w14:paraId="030A7A4B" w14:textId="3CA727E1" w:rsidR="009D46FC" w:rsidRPr="0097162C" w:rsidRDefault="009D46FC" w:rsidP="0097162C">
            <w:pPr>
              <w:pStyle w:val="ListParagraph"/>
              <w:numPr>
                <w:ilvl w:val="0"/>
                <w:numId w:val="8"/>
              </w:numPr>
              <w:spacing w:before="40" w:after="100"/>
              <w:ind w:left="356" w:hanging="222"/>
              <w:contextualSpacing w:val="0"/>
              <w:rPr>
                <w:rFonts w:eastAsia="Times New Roman" w:cs="Tahoma"/>
                <w:lang w:val="en-GB" w:eastAsia="en-US"/>
              </w:rPr>
            </w:pPr>
            <w:r w:rsidRPr="0097162C">
              <w:rPr>
                <w:rFonts w:eastAsia="Times New Roman" w:cs="Tahoma"/>
                <w:lang w:val="en-GB" w:eastAsia="en-US"/>
              </w:rPr>
              <w:t>Perform periodic scans.</w:t>
            </w:r>
          </w:p>
          <w:p w14:paraId="73153537" w14:textId="065CB744" w:rsidR="009D46FC" w:rsidRPr="009D46FC" w:rsidRDefault="009D46FC" w:rsidP="009D46FC">
            <w:pPr>
              <w:pStyle w:val="ListParagraph"/>
              <w:numPr>
                <w:ilvl w:val="0"/>
                <w:numId w:val="8"/>
              </w:numPr>
              <w:spacing w:before="40" w:after="100"/>
              <w:ind w:left="356" w:hanging="222"/>
              <w:contextualSpacing w:val="0"/>
              <w:rPr>
                <w:rFonts w:eastAsia="Times New Roman" w:cs="Tahoma"/>
                <w:lang w:val="en-GB" w:eastAsia="en-US"/>
              </w:rPr>
            </w:pPr>
            <w:r w:rsidRPr="0097162C">
              <w:rPr>
                <w:rFonts w:eastAsia="Times New Roman" w:cs="Tahoma"/>
                <w:lang w:val="en-GB" w:eastAsia="en-US"/>
              </w:rPr>
              <w:t xml:space="preserve">Generate audit </w:t>
            </w:r>
            <w:proofErr w:type="gramStart"/>
            <w:r w:rsidRPr="0097162C">
              <w:rPr>
                <w:rFonts w:eastAsia="Times New Roman" w:cs="Tahoma"/>
                <w:lang w:val="en-GB" w:eastAsia="en-US"/>
              </w:rPr>
              <w:t>logs which</w:t>
            </w:r>
            <w:proofErr w:type="gramEnd"/>
            <w:r w:rsidRPr="0097162C">
              <w:rPr>
                <w:rFonts w:eastAsia="Times New Roman" w:cs="Tahoma"/>
                <w:lang w:val="en-GB" w:eastAsia="en-US"/>
              </w:rPr>
              <w:t xml:space="preserve"> are retained per PCI DSS Requirement 10.7.</w:t>
            </w:r>
          </w:p>
        </w:tc>
      </w:tr>
      <w:tr w:rsidR="009D46FC" w:rsidRPr="001961AF" w14:paraId="35272564" w14:textId="77777777" w:rsidTr="000E1770">
        <w:trPr>
          <w:trHeight w:val="699"/>
        </w:trPr>
        <w:tc>
          <w:tcPr>
            <w:tcW w:w="4716" w:type="dxa"/>
            <w:vMerge w:val="restart"/>
            <w:tcBorders>
              <w:top w:val="single" w:sz="4" w:space="0" w:color="auto"/>
              <w:left w:val="single" w:sz="4" w:space="0" w:color="auto"/>
              <w:bottom w:val="single" w:sz="4" w:space="0" w:color="auto"/>
              <w:right w:val="single" w:sz="4" w:space="0" w:color="auto"/>
            </w:tcBorders>
            <w:shd w:val="clear" w:color="auto" w:fill="CCFFCC"/>
            <w:hideMark/>
          </w:tcPr>
          <w:p w14:paraId="5C9D9A64" w14:textId="77777777" w:rsidR="009D46FC" w:rsidRDefault="009D46FC" w:rsidP="009D46FC">
            <w:pPr>
              <w:spacing w:before="40" w:after="100"/>
              <w:rPr>
                <w:rFonts w:eastAsia="Times New Roman" w:cs="Tahoma"/>
                <w:lang w:val="en-GB" w:eastAsia="en-US"/>
              </w:rPr>
            </w:pPr>
            <w:r w:rsidRPr="001961AF">
              <w:rPr>
                <w:rFonts w:eastAsia="Times New Roman" w:cs="Tahoma"/>
                <w:b/>
                <w:bCs/>
                <w:lang w:val="en-GB" w:eastAsia="en-US"/>
              </w:rPr>
              <w:t>5.2.d</w:t>
            </w:r>
            <w:r w:rsidRPr="001961AF">
              <w:rPr>
                <w:rFonts w:eastAsia="Times New Roman" w:cs="Tahoma"/>
                <w:lang w:val="en-GB" w:eastAsia="en-US"/>
              </w:rPr>
              <w:t xml:space="preserve"> Examine anti-virus configurations, including the master installation of the software and a sample of system</w:t>
            </w:r>
            <w:r>
              <w:rPr>
                <w:rFonts w:eastAsia="Times New Roman" w:cs="Tahoma"/>
                <w:lang w:val="en-GB" w:eastAsia="en-US"/>
              </w:rPr>
              <w:t xml:space="preserve"> components, to verify that:</w:t>
            </w:r>
          </w:p>
          <w:p w14:paraId="2538CCBE" w14:textId="77777777" w:rsidR="009D46FC" w:rsidRPr="0070314D" w:rsidRDefault="009D46FC" w:rsidP="009D46FC">
            <w:pPr>
              <w:pStyle w:val="ListParagraph"/>
              <w:numPr>
                <w:ilvl w:val="0"/>
                <w:numId w:val="8"/>
              </w:numPr>
              <w:spacing w:before="40" w:after="100"/>
              <w:ind w:left="356" w:hanging="222"/>
              <w:contextualSpacing w:val="0"/>
              <w:rPr>
                <w:rFonts w:eastAsia="Times New Roman" w:cs="Tahoma"/>
                <w:i/>
                <w:color w:val="FF0000"/>
                <w:u w:val="single"/>
                <w:lang w:val="en-GB" w:eastAsia="en-US"/>
              </w:rPr>
            </w:pPr>
            <w:r w:rsidRPr="0070314D">
              <w:rPr>
                <w:rFonts w:eastAsia="Times New Roman" w:cs="Tahoma"/>
                <w:i/>
                <w:color w:val="FF0000"/>
                <w:u w:val="single"/>
                <w:lang w:val="en-GB" w:eastAsia="en-US"/>
              </w:rPr>
              <w:t>Anti-virus software log generation is enabled, and;</w:t>
            </w:r>
          </w:p>
          <w:p w14:paraId="2D44C6D7" w14:textId="0F135A69" w:rsidR="009D46FC" w:rsidRPr="001961AF" w:rsidRDefault="009D46FC" w:rsidP="009D46FC">
            <w:pPr>
              <w:pStyle w:val="ListParagraph"/>
              <w:numPr>
                <w:ilvl w:val="0"/>
                <w:numId w:val="8"/>
              </w:numPr>
              <w:spacing w:before="40" w:after="100"/>
              <w:ind w:left="356" w:hanging="222"/>
              <w:contextualSpacing w:val="0"/>
              <w:rPr>
                <w:rFonts w:eastAsia="Times New Roman" w:cs="Tahoma"/>
                <w:lang w:val="en-GB" w:eastAsia="en-US"/>
              </w:rPr>
            </w:pPr>
            <w:r w:rsidRPr="0070314D">
              <w:rPr>
                <w:rFonts w:eastAsia="Times New Roman" w:cs="Tahoma"/>
                <w:i/>
                <w:color w:val="FF0000"/>
                <w:u w:val="single"/>
                <w:lang w:val="en-GB" w:eastAsia="en-US"/>
              </w:rPr>
              <w:t>Logs are retained in accordance with PCI DSS Requirement 10.7.</w:t>
            </w:r>
          </w:p>
        </w:tc>
        <w:tc>
          <w:tcPr>
            <w:tcW w:w="5529" w:type="dxa"/>
            <w:tcBorders>
              <w:top w:val="single" w:sz="4" w:space="0" w:color="auto"/>
              <w:left w:val="nil"/>
              <w:bottom w:val="single" w:sz="4" w:space="0" w:color="auto"/>
              <w:right w:val="single" w:sz="4" w:space="0" w:color="auto"/>
            </w:tcBorders>
            <w:shd w:val="clear" w:color="auto" w:fill="auto"/>
            <w:hideMark/>
          </w:tcPr>
          <w:p w14:paraId="428CF887" w14:textId="73BBD53D" w:rsidR="009D46FC" w:rsidRPr="001961AF" w:rsidRDefault="009D46FC" w:rsidP="009D46FC">
            <w:pPr>
              <w:spacing w:before="40" w:after="100"/>
              <w:rPr>
                <w:rFonts w:eastAsia="Times New Roman" w:cs="Tahoma"/>
                <w:lang w:val="en-GB" w:eastAsia="en-US"/>
              </w:rPr>
            </w:pPr>
            <w:r w:rsidRPr="001961AF">
              <w:rPr>
                <w:rFonts w:eastAsia="Times New Roman" w:cs="Tahoma"/>
                <w:b/>
                <w:bCs/>
                <w:lang w:val="en-GB" w:eastAsia="en-US"/>
              </w:rPr>
              <w:t>Identify the sample</w:t>
            </w:r>
            <w:r w:rsidRPr="001961AF">
              <w:rPr>
                <w:rFonts w:eastAsia="Times New Roman" w:cs="Tahoma"/>
                <w:lang w:val="en-GB" w:eastAsia="en-US"/>
              </w:rPr>
              <w:t xml:space="preserve"> of system components selected for this testing procedure.</w:t>
            </w:r>
          </w:p>
        </w:tc>
      </w:tr>
      <w:tr w:rsidR="009D46FC" w:rsidRPr="001961AF" w14:paraId="477857BD" w14:textId="77777777" w:rsidTr="000E1770">
        <w:trPr>
          <w:trHeight w:val="709"/>
        </w:trPr>
        <w:tc>
          <w:tcPr>
            <w:tcW w:w="471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14:paraId="39D238B5" w14:textId="77777777" w:rsidR="009D46FC" w:rsidRPr="001961AF" w:rsidRDefault="009D46FC" w:rsidP="009D46FC">
            <w:pPr>
              <w:spacing w:before="40" w:after="100"/>
              <w:rPr>
                <w:rFonts w:eastAsia="Times New Roman" w:cs="Tahoma"/>
                <w:lang w:val="en-GB" w:eastAsia="en-US"/>
              </w:rPr>
            </w:pPr>
          </w:p>
        </w:tc>
        <w:tc>
          <w:tcPr>
            <w:tcW w:w="5529" w:type="dxa"/>
            <w:tcBorders>
              <w:top w:val="nil"/>
              <w:left w:val="nil"/>
              <w:bottom w:val="single" w:sz="4" w:space="0" w:color="auto"/>
              <w:right w:val="single" w:sz="4" w:space="0" w:color="auto"/>
            </w:tcBorders>
            <w:shd w:val="clear" w:color="auto" w:fill="auto"/>
            <w:hideMark/>
          </w:tcPr>
          <w:p w14:paraId="50D64741" w14:textId="31671077" w:rsidR="009D46FC" w:rsidRPr="001961AF" w:rsidRDefault="009D46FC" w:rsidP="009D46FC">
            <w:pPr>
              <w:spacing w:before="40" w:after="100"/>
              <w:rPr>
                <w:rFonts w:eastAsia="Times New Roman" w:cs="Tahoma"/>
                <w:lang w:val="en-GB" w:eastAsia="en-US"/>
              </w:rPr>
            </w:pPr>
            <w:r w:rsidRPr="001961AF">
              <w:rPr>
                <w:rFonts w:eastAsia="Times New Roman" w:cs="Tahoma"/>
                <w:i/>
                <w:iCs/>
                <w:lang w:val="en-GB" w:eastAsia="en-US"/>
              </w:rPr>
              <w:t>For each item in the sample,</w:t>
            </w:r>
            <w:r w:rsidRPr="001961AF">
              <w:rPr>
                <w:rFonts w:eastAsia="Times New Roman" w:cs="Tahoma"/>
                <w:lang w:val="en-GB" w:eastAsia="en-US"/>
              </w:rPr>
              <w:t xml:space="preserve"> </w:t>
            </w:r>
            <w:r w:rsidRPr="001961AF">
              <w:rPr>
                <w:rFonts w:eastAsia="Times New Roman" w:cs="Tahoma"/>
                <w:b/>
                <w:bCs/>
                <w:lang w:val="en-GB" w:eastAsia="en-US"/>
              </w:rPr>
              <w:t>describe how</w:t>
            </w:r>
            <w:r w:rsidRPr="001961AF">
              <w:rPr>
                <w:rFonts w:eastAsia="Times New Roman" w:cs="Tahoma"/>
                <w:lang w:val="en-GB" w:eastAsia="en-US"/>
              </w:rPr>
              <w:t xml:space="preserve"> anti-virus configurations, including the master installation of the software, verified that:</w:t>
            </w:r>
          </w:p>
        </w:tc>
      </w:tr>
      <w:tr w:rsidR="009D46FC" w:rsidRPr="001961AF" w14:paraId="066CFB06" w14:textId="77777777" w:rsidTr="000E1770">
        <w:trPr>
          <w:trHeight w:val="549"/>
        </w:trPr>
        <w:tc>
          <w:tcPr>
            <w:tcW w:w="471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14:paraId="6ECAC04E" w14:textId="77777777" w:rsidR="009D46FC" w:rsidRPr="001961AF" w:rsidRDefault="009D46FC" w:rsidP="009D46FC">
            <w:pPr>
              <w:spacing w:before="40" w:after="100"/>
              <w:rPr>
                <w:rFonts w:eastAsia="Times New Roman" w:cs="Tahoma"/>
                <w:lang w:val="en-GB" w:eastAsia="en-US"/>
              </w:rPr>
            </w:pPr>
          </w:p>
        </w:tc>
        <w:tc>
          <w:tcPr>
            <w:tcW w:w="5529" w:type="dxa"/>
            <w:tcBorders>
              <w:top w:val="nil"/>
              <w:left w:val="nil"/>
              <w:bottom w:val="single" w:sz="4" w:space="0" w:color="auto"/>
              <w:right w:val="single" w:sz="4" w:space="0" w:color="auto"/>
            </w:tcBorders>
            <w:shd w:val="clear" w:color="auto" w:fill="auto"/>
            <w:hideMark/>
          </w:tcPr>
          <w:p w14:paraId="73405796" w14:textId="50C2EB8D" w:rsidR="009D46FC" w:rsidRPr="0055162B" w:rsidRDefault="009D46FC" w:rsidP="009D46FC">
            <w:pPr>
              <w:pStyle w:val="ListParagraph"/>
              <w:numPr>
                <w:ilvl w:val="0"/>
                <w:numId w:val="8"/>
              </w:numPr>
              <w:spacing w:before="40" w:after="100"/>
              <w:ind w:left="356" w:hanging="222"/>
              <w:contextualSpacing w:val="0"/>
              <w:rPr>
                <w:rFonts w:eastAsia="Times New Roman" w:cs="Tahoma"/>
                <w:lang w:val="en-GB" w:eastAsia="en-US"/>
              </w:rPr>
            </w:pPr>
            <w:r w:rsidRPr="0055162B">
              <w:rPr>
                <w:rFonts w:eastAsia="Times New Roman" w:cs="Tahoma"/>
                <w:lang w:val="en-GB" w:eastAsia="en-US"/>
              </w:rPr>
              <w:t>Anti-virus software log generation is enabled, and</w:t>
            </w:r>
            <w:r>
              <w:rPr>
                <w:rFonts w:eastAsia="Times New Roman" w:cs="Tahoma"/>
                <w:lang w:val="en-GB" w:eastAsia="en-US"/>
              </w:rPr>
              <w:t>;</w:t>
            </w:r>
          </w:p>
        </w:tc>
      </w:tr>
      <w:tr w:rsidR="009D46FC" w:rsidRPr="001961AF" w14:paraId="411E99C8" w14:textId="77777777" w:rsidTr="000E1770">
        <w:trPr>
          <w:trHeight w:val="556"/>
        </w:trPr>
        <w:tc>
          <w:tcPr>
            <w:tcW w:w="4716"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14:paraId="1DE6CD74" w14:textId="77777777" w:rsidR="009D46FC" w:rsidRPr="001961AF" w:rsidRDefault="009D46FC" w:rsidP="009D46FC">
            <w:pPr>
              <w:spacing w:before="40" w:after="100"/>
              <w:rPr>
                <w:rFonts w:eastAsia="Times New Roman" w:cs="Tahoma"/>
                <w:lang w:val="en-GB" w:eastAsia="en-US"/>
              </w:rPr>
            </w:pPr>
          </w:p>
        </w:tc>
        <w:tc>
          <w:tcPr>
            <w:tcW w:w="5529" w:type="dxa"/>
            <w:tcBorders>
              <w:top w:val="nil"/>
              <w:left w:val="nil"/>
              <w:bottom w:val="single" w:sz="4" w:space="0" w:color="auto"/>
              <w:right w:val="single" w:sz="4" w:space="0" w:color="auto"/>
            </w:tcBorders>
            <w:shd w:val="clear" w:color="auto" w:fill="auto"/>
            <w:hideMark/>
          </w:tcPr>
          <w:p w14:paraId="3A649E6D" w14:textId="2832BDFA" w:rsidR="009D46FC" w:rsidRPr="001961AF" w:rsidRDefault="009D46FC" w:rsidP="009D46FC">
            <w:pPr>
              <w:pStyle w:val="ListParagraph"/>
              <w:numPr>
                <w:ilvl w:val="0"/>
                <w:numId w:val="8"/>
              </w:numPr>
              <w:spacing w:before="40" w:after="100"/>
              <w:ind w:left="356" w:hanging="222"/>
              <w:contextualSpacing w:val="0"/>
              <w:rPr>
                <w:rFonts w:eastAsia="Times New Roman" w:cs="Tahoma"/>
                <w:lang w:val="en-GB" w:eastAsia="en-US"/>
              </w:rPr>
            </w:pPr>
            <w:r w:rsidRPr="001961AF">
              <w:rPr>
                <w:rFonts w:eastAsia="Times New Roman" w:cs="Tahoma"/>
                <w:lang w:val="en-GB" w:eastAsia="en-US"/>
              </w:rPr>
              <w:t>Logs are retained in accordance with PCI DSS Requirement 10.7.</w:t>
            </w:r>
          </w:p>
        </w:tc>
      </w:tr>
    </w:tbl>
    <w:p w14:paraId="4DFE73DC" w14:textId="5D026991" w:rsidR="001961AF" w:rsidRPr="003A629F" w:rsidRDefault="003A629F" w:rsidP="00434F37">
      <w:pPr>
        <w:pStyle w:val="Heading1"/>
        <w:rPr>
          <w:lang w:val="en-GB"/>
        </w:rPr>
      </w:pPr>
      <w:r>
        <w:rPr>
          <w:lang w:val="en-GB"/>
        </w:rPr>
        <w:t xml:space="preserve">Breakdown of Existing </w:t>
      </w:r>
      <w:r w:rsidRPr="00444749">
        <w:rPr>
          <w:lang w:val="en-GB"/>
        </w:rPr>
        <w:t>DSS</w:t>
      </w:r>
      <w:r>
        <w:rPr>
          <w:lang w:val="en-GB"/>
        </w:rPr>
        <w:t xml:space="preserve"> Logging &amp; Alerting </w:t>
      </w:r>
      <w:r w:rsidR="006B6106">
        <w:rPr>
          <w:lang w:val="en-GB"/>
        </w:rPr>
        <w:t>(Non-Server)</w:t>
      </w:r>
    </w:p>
    <w:p w14:paraId="35AF8F79" w14:textId="77777777" w:rsidR="000E1770" w:rsidRDefault="000E1770" w:rsidP="00212C1E">
      <w:pPr>
        <w:rPr>
          <w:lang w:val="en-GB"/>
        </w:rPr>
      </w:pPr>
    </w:p>
    <w:tbl>
      <w:tblPr>
        <w:tblW w:w="10245" w:type="dxa"/>
        <w:tblInd w:w="-7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2448"/>
        <w:gridCol w:w="7797"/>
      </w:tblGrid>
      <w:tr w:rsidR="00A25936" w:rsidRPr="001961AF" w14:paraId="2B92EF0F" w14:textId="77777777" w:rsidTr="009860D1">
        <w:trPr>
          <w:trHeight w:val="397"/>
        </w:trPr>
        <w:tc>
          <w:tcPr>
            <w:tcW w:w="2448" w:type="dxa"/>
            <w:shd w:val="clear" w:color="auto" w:fill="auto"/>
            <w:vAlign w:val="center"/>
            <w:hideMark/>
          </w:tcPr>
          <w:p w14:paraId="2B1FD28D" w14:textId="77777777" w:rsidR="0055162B" w:rsidRPr="0055162B" w:rsidRDefault="00E34A0F" w:rsidP="00A25936">
            <w:pPr>
              <w:spacing w:after="0"/>
              <w:rPr>
                <w:rFonts w:eastAsia="Times New Roman" w:cs="Tahoma"/>
                <w:lang w:val="en-GB" w:eastAsia="en-US"/>
              </w:rPr>
            </w:pPr>
            <w:r>
              <w:rPr>
                <w:rFonts w:eastAsia="Times New Roman" w:cs="Tahoma"/>
                <w:lang w:val="en-GB" w:eastAsia="en-US"/>
              </w:rPr>
              <w:t>Validation</w:t>
            </w:r>
            <w:r w:rsidR="00245515">
              <w:rPr>
                <w:rFonts w:eastAsia="Times New Roman" w:cs="Tahoma"/>
                <w:lang w:val="en-GB" w:eastAsia="en-US"/>
              </w:rPr>
              <w:t xml:space="preserve"> Summary:</w:t>
            </w:r>
          </w:p>
        </w:tc>
        <w:tc>
          <w:tcPr>
            <w:tcW w:w="7797" w:type="dxa"/>
            <w:shd w:val="clear" w:color="auto" w:fill="auto"/>
            <w:vAlign w:val="center"/>
          </w:tcPr>
          <w:p w14:paraId="7EDD2A89" w14:textId="77777777" w:rsidR="0038105B" w:rsidRDefault="00245515" w:rsidP="00A25936">
            <w:pPr>
              <w:spacing w:after="0"/>
              <w:rPr>
                <w:rFonts w:eastAsia="Times New Roman" w:cs="Tahoma"/>
                <w:lang w:val="en-GB" w:eastAsia="en-US"/>
              </w:rPr>
            </w:pPr>
            <w:r>
              <w:rPr>
                <w:rFonts w:eastAsia="Times New Roman" w:cs="Tahoma"/>
                <w:lang w:val="en-GB" w:eastAsia="en-US"/>
              </w:rPr>
              <w:t>For each relevant system ensure that the anti-malw</w:t>
            </w:r>
            <w:r w:rsidR="00E34A0F">
              <w:rPr>
                <w:rFonts w:eastAsia="Times New Roman" w:cs="Tahoma"/>
                <w:lang w:val="en-GB" w:eastAsia="en-US"/>
              </w:rPr>
              <w:t>are mechanism is logging (centrally or locally). If locally, ensure that t</w:t>
            </w:r>
            <w:r>
              <w:rPr>
                <w:rFonts w:eastAsia="Times New Roman" w:cs="Tahoma"/>
                <w:lang w:val="en-GB" w:eastAsia="en-US"/>
              </w:rPr>
              <w:t>here is sufficient disk space to store 1 year’s worth of logs</w:t>
            </w:r>
            <w:r w:rsidR="0038105B">
              <w:rPr>
                <w:rFonts w:eastAsia="Times New Roman" w:cs="Tahoma"/>
                <w:lang w:val="en-GB" w:eastAsia="en-US"/>
              </w:rPr>
              <w:t>.</w:t>
            </w:r>
          </w:p>
          <w:p w14:paraId="05B5B645" w14:textId="77777777" w:rsidR="0038105B" w:rsidRDefault="0038105B" w:rsidP="00A25936">
            <w:pPr>
              <w:spacing w:after="0"/>
              <w:rPr>
                <w:rFonts w:eastAsia="Times New Roman" w:cs="Tahoma"/>
                <w:lang w:val="en-GB" w:eastAsia="en-US"/>
              </w:rPr>
            </w:pPr>
          </w:p>
          <w:p w14:paraId="271E2925" w14:textId="77777777" w:rsidR="0055162B" w:rsidRDefault="0038105B" w:rsidP="00A25936">
            <w:pPr>
              <w:spacing w:after="0"/>
              <w:rPr>
                <w:rFonts w:eastAsia="Times New Roman" w:cs="Tahoma"/>
                <w:lang w:val="en-GB" w:eastAsia="en-US"/>
              </w:rPr>
            </w:pPr>
            <w:r>
              <w:rPr>
                <w:rFonts w:eastAsia="Times New Roman" w:cs="Tahoma"/>
                <w:lang w:val="en-GB" w:eastAsia="en-US"/>
              </w:rPr>
              <w:t>Requirement</w:t>
            </w:r>
            <w:r w:rsidR="00B85FB1">
              <w:rPr>
                <w:rFonts w:eastAsia="Times New Roman" w:cs="Tahoma"/>
                <w:lang w:val="en-GB" w:eastAsia="en-US"/>
              </w:rPr>
              <w:t xml:space="preserve"> 10.2.3 will apply</w:t>
            </w:r>
            <w:r w:rsidR="00245515">
              <w:rPr>
                <w:rFonts w:eastAsia="Times New Roman" w:cs="Tahoma"/>
                <w:lang w:val="en-GB" w:eastAsia="en-US"/>
              </w:rPr>
              <w:t>.</w:t>
            </w:r>
          </w:p>
          <w:p w14:paraId="4B1D2D22" w14:textId="77777777" w:rsidR="00E34A0F" w:rsidRDefault="00E34A0F" w:rsidP="00A25936">
            <w:pPr>
              <w:spacing w:after="0"/>
              <w:rPr>
                <w:rFonts w:eastAsia="Times New Roman" w:cs="Tahoma"/>
                <w:lang w:val="en-GB" w:eastAsia="en-US"/>
              </w:rPr>
            </w:pPr>
          </w:p>
          <w:p w14:paraId="39595023" w14:textId="77777777" w:rsidR="00E34A0F" w:rsidRDefault="003010E9" w:rsidP="00A25936">
            <w:pPr>
              <w:spacing w:after="0"/>
              <w:rPr>
                <w:rFonts w:eastAsia="Times New Roman" w:cs="Tahoma"/>
                <w:lang w:val="en-GB" w:eastAsia="en-US"/>
              </w:rPr>
            </w:pPr>
            <w:r>
              <w:rPr>
                <w:rFonts w:eastAsia="Times New Roman" w:cs="Tahoma"/>
                <w:lang w:val="en-GB" w:eastAsia="en-US"/>
              </w:rPr>
              <w:t>R</w:t>
            </w:r>
            <w:r w:rsidR="000C62D8">
              <w:rPr>
                <w:rFonts w:eastAsia="Times New Roman" w:cs="Tahoma"/>
                <w:lang w:val="en-GB" w:eastAsia="en-US"/>
              </w:rPr>
              <w:t>equirements</w:t>
            </w:r>
            <w:r>
              <w:rPr>
                <w:rFonts w:eastAsia="Times New Roman" w:cs="Tahoma"/>
                <w:lang w:val="en-GB" w:eastAsia="en-US"/>
              </w:rPr>
              <w:t xml:space="preserve"> 10.5.1, 10.5.2, 10.5.3 and 10.5.5</w:t>
            </w:r>
            <w:r w:rsidR="00E34A0F">
              <w:rPr>
                <w:rFonts w:eastAsia="Times New Roman" w:cs="Tahoma"/>
                <w:lang w:val="en-GB" w:eastAsia="en-US"/>
              </w:rPr>
              <w:t xml:space="preserve"> will apply.</w:t>
            </w:r>
          </w:p>
          <w:p w14:paraId="32641FF0" w14:textId="77777777" w:rsidR="00A8507A" w:rsidRDefault="00A8507A" w:rsidP="00A25936">
            <w:pPr>
              <w:spacing w:after="0"/>
              <w:rPr>
                <w:rFonts w:eastAsia="Times New Roman" w:cs="Tahoma"/>
                <w:lang w:val="en-GB" w:eastAsia="en-US"/>
              </w:rPr>
            </w:pPr>
          </w:p>
          <w:p w14:paraId="462A1021" w14:textId="77777777" w:rsidR="00A8507A" w:rsidRDefault="00A8507A" w:rsidP="00A25936">
            <w:pPr>
              <w:spacing w:after="0"/>
              <w:rPr>
                <w:rFonts w:eastAsia="Times New Roman" w:cs="Tahoma"/>
                <w:lang w:val="en-GB" w:eastAsia="en-US"/>
              </w:rPr>
            </w:pPr>
            <w:r>
              <w:rPr>
                <w:rFonts w:eastAsia="Times New Roman" w:cs="Tahoma"/>
                <w:lang w:val="en-GB" w:eastAsia="en-US"/>
              </w:rPr>
              <w:t>Requirement 10.6.x will apply.</w:t>
            </w:r>
          </w:p>
          <w:p w14:paraId="56B9A8F0" w14:textId="77777777" w:rsidR="00E34A0F" w:rsidRPr="001961AF" w:rsidRDefault="00E34A0F" w:rsidP="00A25936">
            <w:pPr>
              <w:spacing w:after="0"/>
              <w:rPr>
                <w:rFonts w:eastAsia="Times New Roman" w:cs="Tahoma"/>
                <w:lang w:val="en-GB" w:eastAsia="en-US"/>
              </w:rPr>
            </w:pPr>
          </w:p>
        </w:tc>
      </w:tr>
      <w:tr w:rsidR="00C850E3" w:rsidRPr="001961AF" w14:paraId="68020C59" w14:textId="77777777" w:rsidTr="009860D1">
        <w:trPr>
          <w:trHeight w:val="397"/>
        </w:trPr>
        <w:tc>
          <w:tcPr>
            <w:tcW w:w="2448" w:type="dxa"/>
            <w:shd w:val="clear" w:color="auto" w:fill="auto"/>
            <w:vAlign w:val="center"/>
            <w:hideMark/>
          </w:tcPr>
          <w:p w14:paraId="3EE9CD32" w14:textId="77777777" w:rsidR="00C850E3" w:rsidRPr="001961AF" w:rsidRDefault="00C850E3" w:rsidP="00C850E3">
            <w:pPr>
              <w:spacing w:after="0"/>
              <w:rPr>
                <w:rFonts w:eastAsia="Times New Roman" w:cs="Tahoma"/>
                <w:lang w:val="en-GB" w:eastAsia="en-US"/>
              </w:rPr>
            </w:pPr>
            <w:r>
              <w:rPr>
                <w:rFonts w:eastAsia="Times New Roman" w:cs="Tahoma"/>
                <w:lang w:val="en-GB" w:eastAsia="en-US"/>
              </w:rPr>
              <w:t>Log Centralisation:</w:t>
            </w:r>
          </w:p>
        </w:tc>
        <w:tc>
          <w:tcPr>
            <w:tcW w:w="7797" w:type="dxa"/>
            <w:shd w:val="clear" w:color="auto" w:fill="auto"/>
            <w:vAlign w:val="center"/>
          </w:tcPr>
          <w:p w14:paraId="2A71BA3A" w14:textId="77777777" w:rsidR="00C850E3" w:rsidRPr="001961AF" w:rsidRDefault="00C850E3" w:rsidP="00A25936">
            <w:pPr>
              <w:spacing w:after="0"/>
              <w:rPr>
                <w:rFonts w:eastAsia="Times New Roman" w:cs="Tahoma"/>
                <w:lang w:val="en-GB" w:eastAsia="en-US"/>
              </w:rPr>
            </w:pPr>
            <w:r>
              <w:rPr>
                <w:rFonts w:eastAsia="Times New Roman" w:cs="Tahoma"/>
                <w:lang w:val="en-GB" w:eastAsia="en-US"/>
              </w:rPr>
              <w:t>Not required, but 10.5.3 applies.</w:t>
            </w:r>
          </w:p>
        </w:tc>
      </w:tr>
      <w:tr w:rsidR="00C850E3" w:rsidRPr="001961AF" w14:paraId="6BF79756" w14:textId="77777777" w:rsidTr="009860D1">
        <w:trPr>
          <w:trHeight w:val="397"/>
        </w:trPr>
        <w:tc>
          <w:tcPr>
            <w:tcW w:w="2448" w:type="dxa"/>
            <w:shd w:val="clear" w:color="auto" w:fill="auto"/>
            <w:vAlign w:val="center"/>
          </w:tcPr>
          <w:p w14:paraId="31A0A4E6" w14:textId="77777777" w:rsidR="00C850E3" w:rsidRDefault="00C850E3" w:rsidP="00C850E3">
            <w:pPr>
              <w:spacing w:after="0"/>
              <w:rPr>
                <w:rFonts w:eastAsia="Times New Roman" w:cs="Tahoma"/>
                <w:lang w:val="en-GB" w:eastAsia="en-US"/>
              </w:rPr>
            </w:pPr>
            <w:r>
              <w:rPr>
                <w:rFonts w:eastAsia="Times New Roman" w:cs="Tahoma"/>
                <w:lang w:val="en-GB" w:eastAsia="en-US"/>
              </w:rPr>
              <w:t>Log Review:</w:t>
            </w:r>
          </w:p>
        </w:tc>
        <w:tc>
          <w:tcPr>
            <w:tcW w:w="7797" w:type="dxa"/>
            <w:shd w:val="clear" w:color="auto" w:fill="auto"/>
            <w:vAlign w:val="center"/>
          </w:tcPr>
          <w:p w14:paraId="7AE2DAFA" w14:textId="77777777" w:rsidR="00C850E3" w:rsidRDefault="00C850E3" w:rsidP="00A25936">
            <w:pPr>
              <w:spacing w:after="0"/>
              <w:rPr>
                <w:rFonts w:eastAsia="Times New Roman" w:cs="Tahoma"/>
                <w:lang w:val="en-GB" w:eastAsia="en-US"/>
              </w:rPr>
            </w:pPr>
            <w:r>
              <w:rPr>
                <w:rFonts w:eastAsia="Times New Roman" w:cs="Tahoma"/>
                <w:lang w:val="en-GB" w:eastAsia="en-US"/>
              </w:rPr>
              <w:t>Not specified, but 10.6.1 (or 10.6.2) and 10.6.3 should apply.</w:t>
            </w:r>
          </w:p>
        </w:tc>
      </w:tr>
      <w:tr w:rsidR="00C850E3" w:rsidRPr="001961AF" w14:paraId="69F192A0" w14:textId="77777777" w:rsidTr="009860D1">
        <w:trPr>
          <w:trHeight w:val="397"/>
        </w:trPr>
        <w:tc>
          <w:tcPr>
            <w:tcW w:w="2448" w:type="dxa"/>
            <w:shd w:val="clear" w:color="auto" w:fill="auto"/>
            <w:vAlign w:val="center"/>
          </w:tcPr>
          <w:p w14:paraId="1475BB73" w14:textId="77777777" w:rsidR="00C850E3" w:rsidRDefault="00C850E3" w:rsidP="00C850E3">
            <w:pPr>
              <w:spacing w:after="0"/>
              <w:rPr>
                <w:rFonts w:eastAsia="Times New Roman" w:cs="Tahoma"/>
                <w:lang w:val="en-GB" w:eastAsia="en-US"/>
              </w:rPr>
            </w:pPr>
            <w:r>
              <w:rPr>
                <w:rFonts w:eastAsia="Times New Roman" w:cs="Tahoma"/>
                <w:lang w:val="en-GB" w:eastAsia="en-US"/>
              </w:rPr>
              <w:t>Event Alerting:</w:t>
            </w:r>
          </w:p>
        </w:tc>
        <w:tc>
          <w:tcPr>
            <w:tcW w:w="7797" w:type="dxa"/>
            <w:shd w:val="clear" w:color="auto" w:fill="auto"/>
            <w:vAlign w:val="center"/>
          </w:tcPr>
          <w:p w14:paraId="03A4F256" w14:textId="77777777" w:rsidR="00C850E3" w:rsidRDefault="00C850E3" w:rsidP="00A25936">
            <w:pPr>
              <w:spacing w:after="0"/>
              <w:rPr>
                <w:rFonts w:eastAsia="Times New Roman" w:cs="Tahoma"/>
                <w:lang w:val="en-GB" w:eastAsia="en-US"/>
              </w:rPr>
            </w:pPr>
            <w:r>
              <w:rPr>
                <w:rFonts w:eastAsia="Times New Roman" w:cs="Tahoma"/>
                <w:lang w:val="en-GB" w:eastAsia="en-US"/>
              </w:rPr>
              <w:t>Not required.</w:t>
            </w:r>
          </w:p>
        </w:tc>
      </w:tr>
      <w:tr w:rsidR="00A25936" w:rsidRPr="001961AF" w14:paraId="605B5FA7" w14:textId="77777777" w:rsidTr="009860D1">
        <w:trPr>
          <w:trHeight w:val="397"/>
        </w:trPr>
        <w:tc>
          <w:tcPr>
            <w:tcW w:w="2448" w:type="dxa"/>
            <w:shd w:val="clear" w:color="auto" w:fill="auto"/>
            <w:vAlign w:val="center"/>
            <w:hideMark/>
          </w:tcPr>
          <w:p w14:paraId="7392E59B" w14:textId="77777777" w:rsidR="0055162B" w:rsidRPr="001961AF" w:rsidRDefault="00642382" w:rsidP="00A25936">
            <w:pPr>
              <w:spacing w:after="0"/>
              <w:rPr>
                <w:rFonts w:eastAsia="Times New Roman" w:cs="Tahoma"/>
                <w:lang w:val="en-GB" w:eastAsia="en-US"/>
              </w:rPr>
            </w:pPr>
            <w:r>
              <w:rPr>
                <w:rFonts w:eastAsia="Times New Roman" w:cs="Tahoma"/>
                <w:lang w:val="en-GB" w:eastAsia="en-US"/>
              </w:rPr>
              <w:t>Incident Response:</w:t>
            </w:r>
          </w:p>
        </w:tc>
        <w:tc>
          <w:tcPr>
            <w:tcW w:w="7797" w:type="dxa"/>
            <w:shd w:val="clear" w:color="auto" w:fill="auto"/>
            <w:vAlign w:val="center"/>
          </w:tcPr>
          <w:p w14:paraId="657F5136" w14:textId="77777777" w:rsidR="0055162B" w:rsidRPr="00A25936" w:rsidRDefault="00642382" w:rsidP="00642382">
            <w:pPr>
              <w:spacing w:after="0"/>
              <w:rPr>
                <w:rFonts w:eastAsia="Times New Roman" w:cs="Tahoma"/>
                <w:lang w:val="en-GB" w:eastAsia="en-US"/>
              </w:rPr>
            </w:pPr>
            <w:r>
              <w:rPr>
                <w:rFonts w:eastAsia="Times New Roman" w:cs="Tahoma"/>
                <w:lang w:val="en-GB" w:eastAsia="en-US"/>
              </w:rPr>
              <w:t>Not specified, but 12.10.1 applies.</w:t>
            </w:r>
          </w:p>
        </w:tc>
      </w:tr>
    </w:tbl>
    <w:p w14:paraId="2C717E1C" w14:textId="77777777" w:rsidR="0055162B" w:rsidRDefault="0055162B" w:rsidP="00212C1E">
      <w:pPr>
        <w:rPr>
          <w:lang w:val="en-GB"/>
        </w:rPr>
      </w:pPr>
    </w:p>
    <w:p w14:paraId="06F78DC2" w14:textId="77777777" w:rsidR="0060080B" w:rsidRDefault="0060080B" w:rsidP="00212C1E">
      <w:pPr>
        <w:rPr>
          <w:lang w:val="en-GB"/>
        </w:rPr>
      </w:pPr>
    </w:p>
    <w:p w14:paraId="62060073" w14:textId="77777777" w:rsidR="0060080B" w:rsidRDefault="0060080B" w:rsidP="00212C1E">
      <w:pPr>
        <w:rPr>
          <w:lang w:val="en-GB"/>
        </w:rPr>
      </w:pPr>
    </w:p>
    <w:p w14:paraId="1B4C25BA" w14:textId="77777777" w:rsidR="0060080B" w:rsidRDefault="0060080B" w:rsidP="00212C1E">
      <w:pPr>
        <w:rPr>
          <w:lang w:val="en-GB"/>
        </w:rPr>
      </w:pPr>
    </w:p>
    <w:p w14:paraId="53502444" w14:textId="77777777" w:rsidR="0060080B" w:rsidRDefault="0060080B" w:rsidP="00212C1E">
      <w:pPr>
        <w:rPr>
          <w:lang w:val="en-GB"/>
        </w:rPr>
      </w:pPr>
    </w:p>
    <w:p w14:paraId="448C1A6C" w14:textId="77777777" w:rsidR="0060080B" w:rsidRDefault="0060080B" w:rsidP="00212C1E">
      <w:pPr>
        <w:rPr>
          <w:lang w:val="en-GB"/>
        </w:rPr>
      </w:pPr>
    </w:p>
    <w:p w14:paraId="4DDE7348" w14:textId="77777777" w:rsidR="0060080B" w:rsidRDefault="0060080B" w:rsidP="00212C1E">
      <w:pPr>
        <w:rPr>
          <w:lang w:val="en-GB"/>
        </w:rPr>
      </w:pPr>
    </w:p>
    <w:p w14:paraId="69F96706" w14:textId="77777777" w:rsidR="0060080B" w:rsidRDefault="0060080B" w:rsidP="00212C1E">
      <w:pPr>
        <w:rPr>
          <w:lang w:val="en-GB"/>
        </w:rPr>
      </w:pPr>
    </w:p>
    <w:p w14:paraId="1FF2312A" w14:textId="77777777" w:rsidR="0060080B" w:rsidRDefault="0060080B" w:rsidP="00212C1E">
      <w:pPr>
        <w:rPr>
          <w:lang w:val="en-GB"/>
        </w:rPr>
      </w:pPr>
    </w:p>
    <w:p w14:paraId="2954E5E3" w14:textId="77777777" w:rsidR="0060080B" w:rsidRDefault="0060080B" w:rsidP="00212C1E">
      <w:pPr>
        <w:rPr>
          <w:lang w:val="en-GB"/>
        </w:rPr>
      </w:pPr>
    </w:p>
    <w:p w14:paraId="3903EFD6" w14:textId="77777777" w:rsidR="0060080B" w:rsidRDefault="0060080B" w:rsidP="00212C1E">
      <w:pPr>
        <w:rPr>
          <w:lang w:val="en-GB"/>
        </w:rPr>
      </w:pPr>
    </w:p>
    <w:p w14:paraId="7B4CE2F5" w14:textId="77777777" w:rsidR="0060080B" w:rsidRDefault="0060080B" w:rsidP="00212C1E">
      <w:pPr>
        <w:rPr>
          <w:lang w:val="en-GB"/>
        </w:rPr>
      </w:pPr>
    </w:p>
    <w:p w14:paraId="4FABD866" w14:textId="77777777" w:rsidR="0060080B" w:rsidRDefault="0060080B" w:rsidP="00212C1E">
      <w:pPr>
        <w:rPr>
          <w:lang w:val="en-GB"/>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5"/>
      </w:tblGrid>
      <w:tr w:rsidR="00B838F7" w:rsidRPr="00363200" w14:paraId="28CA8B28" w14:textId="77777777" w:rsidTr="00B838F7">
        <w:trPr>
          <w:trHeight w:val="1405"/>
        </w:trPr>
        <w:tc>
          <w:tcPr>
            <w:tcW w:w="10245" w:type="dxa"/>
            <w:shd w:val="clear" w:color="auto" w:fill="CCFFCC"/>
            <w:hideMark/>
          </w:tcPr>
          <w:p w14:paraId="4E35D79C" w14:textId="77777777" w:rsidR="00B838F7" w:rsidRPr="00363200" w:rsidRDefault="00B838F7" w:rsidP="00222FAA">
            <w:pPr>
              <w:spacing w:before="40" w:after="100"/>
              <w:rPr>
                <w:rFonts w:cs="Tahoma"/>
                <w:color w:val="000000"/>
                <w:lang w:val="en-GB" w:eastAsia="en-US"/>
              </w:rPr>
            </w:pPr>
            <w:r w:rsidRPr="00363200">
              <w:rPr>
                <w:rFonts w:cs="Tahoma"/>
                <w:b/>
                <w:color w:val="000000"/>
                <w:lang w:val="en-GB" w:eastAsia="en-US"/>
              </w:rPr>
              <w:t>6.6</w:t>
            </w:r>
            <w:r w:rsidRPr="00363200">
              <w:rPr>
                <w:rFonts w:cs="Tahoma"/>
                <w:color w:val="000000"/>
                <w:lang w:val="en-GB" w:eastAsia="en-US"/>
              </w:rPr>
              <w:t xml:space="preserve"> For </w:t>
            </w:r>
            <w:r w:rsidRPr="00363200">
              <w:rPr>
                <w:rFonts w:cs="Tahoma"/>
                <w:i/>
                <w:color w:val="000000"/>
                <w:lang w:val="en-GB" w:eastAsia="en-US"/>
              </w:rPr>
              <w:t>public-facing</w:t>
            </w:r>
            <w:r w:rsidRPr="00363200">
              <w:rPr>
                <w:rFonts w:cs="Tahoma"/>
                <w:color w:val="000000"/>
                <w:lang w:val="en-GB" w:eastAsia="en-US"/>
              </w:rPr>
              <w:t xml:space="preserve"> web applications, ensure that </w:t>
            </w:r>
            <w:r w:rsidRPr="00363200">
              <w:rPr>
                <w:rFonts w:cs="Tahoma"/>
                <w:i/>
                <w:color w:val="000000"/>
                <w:lang w:val="en-GB" w:eastAsia="en-US"/>
              </w:rPr>
              <w:t>either one</w:t>
            </w:r>
            <w:r w:rsidRPr="00363200">
              <w:rPr>
                <w:rFonts w:cs="Tahoma"/>
                <w:color w:val="000000"/>
                <w:lang w:val="en-GB" w:eastAsia="en-US"/>
              </w:rPr>
              <w:t xml:space="preserve"> of the following methods is in place as follows:</w:t>
            </w:r>
          </w:p>
          <w:p w14:paraId="029D4DA6" w14:textId="77777777" w:rsidR="00B838F7" w:rsidRPr="00222FAA" w:rsidRDefault="00B838F7" w:rsidP="00222FAA">
            <w:pPr>
              <w:pStyle w:val="ListParagraph"/>
              <w:numPr>
                <w:ilvl w:val="0"/>
                <w:numId w:val="12"/>
              </w:numPr>
              <w:spacing w:before="40" w:after="100"/>
              <w:ind w:left="214" w:hanging="222"/>
              <w:contextualSpacing w:val="0"/>
              <w:rPr>
                <w:rFonts w:cs="Tahoma"/>
                <w:color w:val="000000"/>
                <w:lang w:val="en-GB" w:eastAsia="en-US"/>
              </w:rPr>
            </w:pPr>
            <w:r w:rsidRPr="00363200">
              <w:rPr>
                <w:rFonts w:eastAsia="Times New Roman" w:cs="Tahoma"/>
                <w:lang w:val="en-GB" w:eastAsia="en-US"/>
              </w:rPr>
              <w:t>Examine documented processes, interview personnel, and examine records of application security assessments to verify that public-facing web applications are reviewed—using either manual or automated vulnerability security assessment tools or methods—as follows:</w:t>
            </w:r>
          </w:p>
          <w:p w14:paraId="4F399F4E" w14:textId="0646858D" w:rsidR="006428A0" w:rsidRPr="006428A0" w:rsidRDefault="006428A0" w:rsidP="006428A0">
            <w:pPr>
              <w:pStyle w:val="ListParagraph"/>
              <w:numPr>
                <w:ilvl w:val="0"/>
                <w:numId w:val="9"/>
              </w:numPr>
              <w:spacing w:before="40" w:after="100"/>
              <w:ind w:left="498" w:hanging="222"/>
              <w:contextualSpacing w:val="0"/>
              <w:rPr>
                <w:rFonts w:cs="Tahoma"/>
                <w:lang w:val="en-GB" w:eastAsia="en-US"/>
              </w:rPr>
            </w:pPr>
            <w:r w:rsidRPr="006428A0">
              <w:rPr>
                <w:rFonts w:cs="Tahoma"/>
                <w:lang w:val="en-GB" w:eastAsia="en-US"/>
              </w:rPr>
              <w:t>At least annually.</w:t>
            </w:r>
          </w:p>
          <w:p w14:paraId="70A16201" w14:textId="33230517" w:rsidR="006428A0" w:rsidRPr="006428A0" w:rsidRDefault="006428A0" w:rsidP="006428A0">
            <w:pPr>
              <w:pStyle w:val="ListParagraph"/>
              <w:numPr>
                <w:ilvl w:val="0"/>
                <w:numId w:val="9"/>
              </w:numPr>
              <w:spacing w:before="40" w:after="100"/>
              <w:ind w:left="498" w:hanging="222"/>
              <w:contextualSpacing w:val="0"/>
              <w:rPr>
                <w:rFonts w:cs="Tahoma"/>
                <w:lang w:val="en-GB" w:eastAsia="en-US"/>
              </w:rPr>
            </w:pPr>
            <w:r w:rsidRPr="006428A0">
              <w:rPr>
                <w:rFonts w:cs="Tahoma"/>
                <w:lang w:val="en-GB" w:eastAsia="en-US"/>
              </w:rPr>
              <w:t>After any changes.</w:t>
            </w:r>
          </w:p>
          <w:p w14:paraId="7A39A510" w14:textId="162787F8" w:rsidR="006428A0" w:rsidRPr="006428A0" w:rsidRDefault="006428A0" w:rsidP="006428A0">
            <w:pPr>
              <w:pStyle w:val="ListParagraph"/>
              <w:numPr>
                <w:ilvl w:val="0"/>
                <w:numId w:val="9"/>
              </w:numPr>
              <w:spacing w:before="40" w:after="100"/>
              <w:ind w:left="498" w:hanging="222"/>
              <w:contextualSpacing w:val="0"/>
              <w:rPr>
                <w:rFonts w:cs="Tahoma"/>
                <w:lang w:val="en-GB" w:eastAsia="en-US"/>
              </w:rPr>
            </w:pPr>
            <w:r w:rsidRPr="006428A0">
              <w:rPr>
                <w:rFonts w:cs="Tahoma"/>
                <w:lang w:val="en-GB" w:eastAsia="en-US"/>
              </w:rPr>
              <w:t>By an organization that specializes in application security.</w:t>
            </w:r>
          </w:p>
          <w:p w14:paraId="107E5BD0" w14:textId="32F535DB" w:rsidR="006428A0" w:rsidRPr="006428A0" w:rsidRDefault="006428A0" w:rsidP="006428A0">
            <w:pPr>
              <w:pStyle w:val="ListParagraph"/>
              <w:numPr>
                <w:ilvl w:val="0"/>
                <w:numId w:val="9"/>
              </w:numPr>
              <w:spacing w:before="40" w:after="100"/>
              <w:ind w:left="498" w:hanging="222"/>
              <w:contextualSpacing w:val="0"/>
              <w:rPr>
                <w:rFonts w:cs="Tahoma"/>
                <w:lang w:val="en-GB" w:eastAsia="en-US"/>
              </w:rPr>
            </w:pPr>
            <w:proofErr w:type="gramStart"/>
            <w:r w:rsidRPr="006428A0">
              <w:rPr>
                <w:rFonts w:cs="Tahoma"/>
                <w:lang w:val="en-GB" w:eastAsia="en-US"/>
              </w:rPr>
              <w:t>That, at a minimum, all vulnerabilities in Requirement 6.5 are</w:t>
            </w:r>
            <w:proofErr w:type="gramEnd"/>
            <w:r w:rsidRPr="006428A0">
              <w:rPr>
                <w:rFonts w:cs="Tahoma"/>
                <w:lang w:val="en-GB" w:eastAsia="en-US"/>
              </w:rPr>
              <w:t xml:space="preserve"> included in the assessment.</w:t>
            </w:r>
          </w:p>
          <w:p w14:paraId="5A94FDEC" w14:textId="5422203D" w:rsidR="006428A0" w:rsidRPr="006428A0" w:rsidRDefault="006428A0" w:rsidP="006428A0">
            <w:pPr>
              <w:pStyle w:val="ListParagraph"/>
              <w:numPr>
                <w:ilvl w:val="0"/>
                <w:numId w:val="9"/>
              </w:numPr>
              <w:spacing w:before="40" w:after="100"/>
              <w:ind w:left="498" w:hanging="222"/>
              <w:contextualSpacing w:val="0"/>
              <w:rPr>
                <w:rFonts w:cs="Tahoma"/>
                <w:lang w:val="en-GB" w:eastAsia="en-US"/>
              </w:rPr>
            </w:pPr>
            <w:r w:rsidRPr="006428A0">
              <w:rPr>
                <w:rFonts w:cs="Tahoma"/>
                <w:lang w:val="en-GB" w:eastAsia="en-US"/>
              </w:rPr>
              <w:t>That all vulnerabilities are corrected.</w:t>
            </w:r>
          </w:p>
          <w:p w14:paraId="3C3BB00F" w14:textId="56934A86" w:rsidR="006428A0" w:rsidRPr="006428A0" w:rsidRDefault="006428A0" w:rsidP="006428A0">
            <w:pPr>
              <w:pStyle w:val="ListParagraph"/>
              <w:numPr>
                <w:ilvl w:val="0"/>
                <w:numId w:val="9"/>
              </w:numPr>
              <w:spacing w:before="40" w:after="100"/>
              <w:ind w:left="498" w:hanging="222"/>
              <w:contextualSpacing w:val="0"/>
              <w:rPr>
                <w:rFonts w:cs="Tahoma"/>
                <w:lang w:val="en-GB" w:eastAsia="en-US"/>
              </w:rPr>
            </w:pPr>
            <w:r w:rsidRPr="006428A0">
              <w:rPr>
                <w:rFonts w:cs="Tahoma"/>
                <w:lang w:val="en-GB" w:eastAsia="en-US"/>
              </w:rPr>
              <w:t>That the application is re-evaluated after the corrections.</w:t>
            </w:r>
          </w:p>
          <w:p w14:paraId="2C59F937" w14:textId="58DDF881" w:rsidR="00B838F7" w:rsidRPr="00BC5EA7" w:rsidRDefault="00B838F7" w:rsidP="006428A0">
            <w:pPr>
              <w:pStyle w:val="ListParagraph"/>
              <w:numPr>
                <w:ilvl w:val="0"/>
                <w:numId w:val="12"/>
              </w:numPr>
              <w:spacing w:before="40" w:after="100"/>
              <w:ind w:left="214" w:hanging="222"/>
              <w:contextualSpacing w:val="0"/>
              <w:rPr>
                <w:rFonts w:eastAsia="Times New Roman" w:cs="Tahoma"/>
                <w:lang w:val="en-GB" w:eastAsia="en-US"/>
              </w:rPr>
            </w:pPr>
            <w:r w:rsidRPr="00BC5EA7">
              <w:rPr>
                <w:rFonts w:eastAsia="Times New Roman" w:cs="Tahoma"/>
                <w:lang w:val="en-GB" w:eastAsia="en-US"/>
              </w:rPr>
              <w:t>Examine the system configuration settings and interview responsible personnel to verify that an automated technical solution that detects and prevents web-based attacks (for example, a web-application firewall) is in place as follows:</w:t>
            </w:r>
          </w:p>
          <w:p w14:paraId="12BA70E0" w14:textId="77777777" w:rsidR="00B838F7" w:rsidRPr="00BC5EA7" w:rsidRDefault="00B838F7" w:rsidP="00222FAA">
            <w:pPr>
              <w:pStyle w:val="ListParagraph"/>
              <w:numPr>
                <w:ilvl w:val="0"/>
                <w:numId w:val="9"/>
              </w:numPr>
              <w:spacing w:before="40" w:after="100"/>
              <w:ind w:left="498" w:hanging="222"/>
              <w:contextualSpacing w:val="0"/>
              <w:rPr>
                <w:rFonts w:cs="Tahoma"/>
                <w:lang w:val="en-GB" w:eastAsia="en-US"/>
              </w:rPr>
            </w:pPr>
            <w:bookmarkStart w:id="0" w:name="_GoBack"/>
            <w:bookmarkEnd w:id="0"/>
            <w:r w:rsidRPr="00BC5EA7">
              <w:rPr>
                <w:rFonts w:cs="Tahoma"/>
                <w:lang w:val="en-GB" w:eastAsia="en-US"/>
              </w:rPr>
              <w:t xml:space="preserve">Is situated in front of </w:t>
            </w:r>
            <w:proofErr w:type="gramStart"/>
            <w:r w:rsidRPr="00BC5EA7">
              <w:rPr>
                <w:rFonts w:cs="Tahoma"/>
                <w:lang w:val="en-GB" w:eastAsia="en-US"/>
              </w:rPr>
              <w:t>public-facing</w:t>
            </w:r>
            <w:proofErr w:type="gramEnd"/>
            <w:r w:rsidRPr="00BC5EA7">
              <w:rPr>
                <w:rFonts w:cs="Tahoma"/>
                <w:lang w:val="en-GB" w:eastAsia="en-US"/>
              </w:rPr>
              <w:t xml:space="preserve"> web applications to detect and prevent web-based attacks.</w:t>
            </w:r>
          </w:p>
          <w:p w14:paraId="1588F634" w14:textId="77777777" w:rsidR="00B838F7" w:rsidRPr="00BC5EA7" w:rsidRDefault="00B838F7" w:rsidP="00222FAA">
            <w:pPr>
              <w:pStyle w:val="ListParagraph"/>
              <w:numPr>
                <w:ilvl w:val="0"/>
                <w:numId w:val="9"/>
              </w:numPr>
              <w:spacing w:before="40" w:after="100"/>
              <w:ind w:left="498" w:hanging="222"/>
              <w:contextualSpacing w:val="0"/>
              <w:rPr>
                <w:rFonts w:cs="Tahoma"/>
                <w:lang w:val="en-GB" w:eastAsia="en-US"/>
              </w:rPr>
            </w:pPr>
            <w:r w:rsidRPr="00BC5EA7">
              <w:rPr>
                <w:rFonts w:cs="Tahoma"/>
                <w:lang w:val="en-GB" w:eastAsia="en-US"/>
              </w:rPr>
              <w:t>Is actively running and up-to-date as applicable.</w:t>
            </w:r>
          </w:p>
          <w:p w14:paraId="4259DE8A" w14:textId="77777777" w:rsidR="00B838F7" w:rsidRPr="00BC5EA7" w:rsidRDefault="00B838F7" w:rsidP="00222FAA">
            <w:pPr>
              <w:pStyle w:val="ListParagraph"/>
              <w:numPr>
                <w:ilvl w:val="0"/>
                <w:numId w:val="9"/>
              </w:numPr>
              <w:spacing w:before="40" w:after="100"/>
              <w:ind w:left="498" w:hanging="222"/>
              <w:contextualSpacing w:val="0"/>
              <w:rPr>
                <w:rFonts w:cs="Tahoma"/>
                <w:i/>
                <w:color w:val="FF0000"/>
                <w:u w:val="single"/>
                <w:lang w:val="en-GB" w:eastAsia="en-US"/>
              </w:rPr>
            </w:pPr>
            <w:r w:rsidRPr="00BC5EA7">
              <w:rPr>
                <w:rFonts w:cs="Tahoma"/>
                <w:i/>
                <w:color w:val="FF0000"/>
                <w:u w:val="single"/>
                <w:lang w:val="en-GB" w:eastAsia="en-US"/>
              </w:rPr>
              <w:t>Is generating audit logs.</w:t>
            </w:r>
          </w:p>
          <w:p w14:paraId="55B556AA" w14:textId="13DF6BCB" w:rsidR="00B838F7" w:rsidRPr="00B838F7" w:rsidRDefault="00B838F7" w:rsidP="00B838F7">
            <w:pPr>
              <w:pStyle w:val="ListParagraph"/>
              <w:numPr>
                <w:ilvl w:val="0"/>
                <w:numId w:val="9"/>
              </w:numPr>
              <w:spacing w:before="40" w:after="100"/>
              <w:ind w:left="498" w:hanging="222"/>
              <w:contextualSpacing w:val="0"/>
              <w:rPr>
                <w:rFonts w:eastAsia="Times New Roman" w:cs="Tahoma"/>
                <w:lang w:val="en-GB" w:eastAsia="en-US"/>
              </w:rPr>
            </w:pPr>
            <w:r w:rsidRPr="00BC5EA7">
              <w:rPr>
                <w:rFonts w:cs="Tahoma"/>
                <w:lang w:val="en-GB" w:eastAsia="en-US"/>
              </w:rPr>
              <w:t>Is configured to either block web-based attacks, or generate an alert that is immediately investigated.</w:t>
            </w:r>
          </w:p>
        </w:tc>
      </w:tr>
    </w:tbl>
    <w:p w14:paraId="7D49375F" w14:textId="77777777" w:rsidR="00363200" w:rsidRDefault="00363200" w:rsidP="00212C1E">
      <w:pPr>
        <w:rPr>
          <w:lang w:val="en-GB"/>
        </w:rPr>
      </w:pPr>
    </w:p>
    <w:tbl>
      <w:tblPr>
        <w:tblW w:w="10245"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15"/>
        <w:gridCol w:w="7230"/>
      </w:tblGrid>
      <w:tr w:rsidR="000E6FA9" w:rsidRPr="001961AF" w14:paraId="23126DEE" w14:textId="77777777" w:rsidTr="009860D1">
        <w:trPr>
          <w:trHeight w:val="397"/>
        </w:trPr>
        <w:tc>
          <w:tcPr>
            <w:tcW w:w="3015" w:type="dxa"/>
            <w:shd w:val="clear" w:color="auto" w:fill="auto"/>
            <w:vAlign w:val="center"/>
            <w:hideMark/>
          </w:tcPr>
          <w:p w14:paraId="7CDE4067" w14:textId="77777777" w:rsidR="000E6FA9" w:rsidRPr="0055162B" w:rsidRDefault="000E6FA9" w:rsidP="000E6FA9">
            <w:pPr>
              <w:spacing w:after="0"/>
              <w:rPr>
                <w:rFonts w:eastAsia="Times New Roman" w:cs="Tahoma"/>
                <w:lang w:val="en-GB" w:eastAsia="en-US"/>
              </w:rPr>
            </w:pPr>
            <w:r>
              <w:rPr>
                <w:rFonts w:eastAsia="Times New Roman" w:cs="Tahoma"/>
                <w:lang w:val="en-GB" w:eastAsia="en-US"/>
              </w:rPr>
              <w:t>Validation Summary:</w:t>
            </w:r>
          </w:p>
        </w:tc>
        <w:tc>
          <w:tcPr>
            <w:tcW w:w="7230" w:type="dxa"/>
            <w:shd w:val="clear" w:color="auto" w:fill="auto"/>
            <w:vAlign w:val="center"/>
          </w:tcPr>
          <w:p w14:paraId="7559AA39" w14:textId="77777777" w:rsidR="0038105B" w:rsidRDefault="000E6FA9" w:rsidP="000E6FA9">
            <w:pPr>
              <w:spacing w:after="0"/>
              <w:rPr>
                <w:rFonts w:eastAsia="Times New Roman" w:cs="Tahoma"/>
                <w:lang w:val="en-GB" w:eastAsia="en-US"/>
              </w:rPr>
            </w:pPr>
            <w:r>
              <w:rPr>
                <w:rFonts w:eastAsia="Times New Roman" w:cs="Tahoma"/>
                <w:lang w:val="en-GB" w:eastAsia="en-US"/>
              </w:rPr>
              <w:t>IF a</w:t>
            </w:r>
            <w:r w:rsidR="00BC5EA7">
              <w:rPr>
                <w:rFonts w:eastAsia="Times New Roman" w:cs="Tahoma"/>
                <w:lang w:val="en-GB" w:eastAsia="en-US"/>
              </w:rPr>
              <w:t>n</w:t>
            </w:r>
            <w:r>
              <w:rPr>
                <w:rFonts w:eastAsia="Times New Roman" w:cs="Tahoma"/>
                <w:lang w:val="en-GB" w:eastAsia="en-US"/>
              </w:rPr>
              <w:t xml:space="preserve"> “</w:t>
            </w:r>
            <w:r w:rsidRPr="00222FAA">
              <w:rPr>
                <w:rFonts w:eastAsia="Times New Roman" w:cs="Tahoma"/>
                <w:color w:val="FF0000"/>
                <w:lang w:val="en-GB" w:eastAsia="en-US"/>
              </w:rPr>
              <w:t>automated technical solution that detects and prevents web-based attacks</w:t>
            </w:r>
            <w:r>
              <w:rPr>
                <w:rFonts w:eastAsia="Times New Roman" w:cs="Tahoma"/>
                <w:lang w:val="en-GB" w:eastAsia="en-US"/>
              </w:rPr>
              <w:t>” is in use</w:t>
            </w:r>
            <w:r w:rsidR="00BC5EA7">
              <w:rPr>
                <w:rFonts w:eastAsia="Times New Roman" w:cs="Tahoma"/>
                <w:lang w:val="en-GB" w:eastAsia="en-US"/>
              </w:rPr>
              <w:t>,</w:t>
            </w:r>
            <w:r>
              <w:rPr>
                <w:rFonts w:eastAsia="Times New Roman" w:cs="Tahoma"/>
                <w:lang w:val="en-GB" w:eastAsia="en-US"/>
              </w:rPr>
              <w:t xml:space="preserve"> ensure that it is logging (centrally or locally). If locally, ensure that there is sufficient disk space to store 1 year’s worth of logs</w:t>
            </w:r>
            <w:r w:rsidR="0038105B">
              <w:rPr>
                <w:rFonts w:eastAsia="Times New Roman" w:cs="Tahoma"/>
                <w:lang w:val="en-GB" w:eastAsia="en-US"/>
              </w:rPr>
              <w:t>.</w:t>
            </w:r>
          </w:p>
          <w:p w14:paraId="0BE441D3" w14:textId="77777777" w:rsidR="0038105B" w:rsidRDefault="0038105B" w:rsidP="000E6FA9">
            <w:pPr>
              <w:spacing w:after="0"/>
              <w:rPr>
                <w:rFonts w:eastAsia="Times New Roman" w:cs="Tahoma"/>
                <w:lang w:val="en-GB" w:eastAsia="en-US"/>
              </w:rPr>
            </w:pPr>
          </w:p>
          <w:p w14:paraId="4EBDEB88" w14:textId="77777777" w:rsidR="000E6FA9" w:rsidRDefault="0038105B" w:rsidP="000E6FA9">
            <w:pPr>
              <w:spacing w:after="0"/>
              <w:rPr>
                <w:rFonts w:eastAsia="Times New Roman" w:cs="Tahoma"/>
                <w:lang w:val="en-GB" w:eastAsia="en-US"/>
              </w:rPr>
            </w:pPr>
            <w:r>
              <w:rPr>
                <w:rFonts w:eastAsia="Times New Roman" w:cs="Tahoma"/>
                <w:lang w:val="en-GB" w:eastAsia="en-US"/>
              </w:rPr>
              <w:t xml:space="preserve">Requirement </w:t>
            </w:r>
            <w:r w:rsidR="00B85FB1">
              <w:rPr>
                <w:rFonts w:eastAsia="Times New Roman" w:cs="Tahoma"/>
                <w:lang w:val="en-GB" w:eastAsia="en-US"/>
              </w:rPr>
              <w:t>10.2.3 will apply.</w:t>
            </w:r>
          </w:p>
          <w:p w14:paraId="67019CDE" w14:textId="77777777" w:rsidR="000E6FA9" w:rsidRDefault="000E6FA9" w:rsidP="000E6FA9">
            <w:pPr>
              <w:spacing w:after="0"/>
              <w:rPr>
                <w:rFonts w:eastAsia="Times New Roman" w:cs="Tahoma"/>
                <w:lang w:val="en-GB" w:eastAsia="en-US"/>
              </w:rPr>
            </w:pPr>
          </w:p>
          <w:p w14:paraId="43EBD008" w14:textId="77777777" w:rsidR="000E6FA9" w:rsidRDefault="000E6FA9" w:rsidP="000E6FA9">
            <w:pPr>
              <w:spacing w:after="0"/>
              <w:rPr>
                <w:rFonts w:eastAsia="Times New Roman" w:cs="Tahoma"/>
                <w:lang w:val="en-GB" w:eastAsia="en-US"/>
              </w:rPr>
            </w:pPr>
            <w:r>
              <w:rPr>
                <w:rFonts w:eastAsia="Times New Roman" w:cs="Tahoma"/>
                <w:lang w:val="en-GB" w:eastAsia="en-US"/>
              </w:rPr>
              <w:t>Requirements 10.5.1, 10.5.2, 10.5.3 and 10.5.5 will apply.</w:t>
            </w:r>
          </w:p>
          <w:p w14:paraId="4898A583" w14:textId="77777777" w:rsidR="000E6FA9" w:rsidRPr="001961AF" w:rsidRDefault="000E6FA9" w:rsidP="000E6FA9">
            <w:pPr>
              <w:spacing w:after="0"/>
              <w:rPr>
                <w:rFonts w:eastAsia="Times New Roman" w:cs="Tahoma"/>
                <w:lang w:val="en-GB" w:eastAsia="en-US"/>
              </w:rPr>
            </w:pPr>
          </w:p>
        </w:tc>
      </w:tr>
      <w:tr w:rsidR="00C850E3" w:rsidRPr="001961AF" w14:paraId="32DF8DCE" w14:textId="77777777" w:rsidTr="009860D1">
        <w:trPr>
          <w:trHeight w:val="397"/>
        </w:trPr>
        <w:tc>
          <w:tcPr>
            <w:tcW w:w="3015" w:type="dxa"/>
            <w:shd w:val="clear" w:color="auto" w:fill="auto"/>
            <w:vAlign w:val="center"/>
            <w:hideMark/>
          </w:tcPr>
          <w:p w14:paraId="1510070D" w14:textId="77777777" w:rsidR="00C850E3" w:rsidRPr="001961AF" w:rsidRDefault="00C850E3" w:rsidP="00C850E3">
            <w:pPr>
              <w:spacing w:after="0"/>
              <w:rPr>
                <w:rFonts w:eastAsia="Times New Roman" w:cs="Tahoma"/>
                <w:lang w:val="en-GB" w:eastAsia="en-US"/>
              </w:rPr>
            </w:pPr>
            <w:r>
              <w:rPr>
                <w:rFonts w:eastAsia="Times New Roman" w:cs="Tahoma"/>
                <w:lang w:val="en-GB" w:eastAsia="en-US"/>
              </w:rPr>
              <w:t>Log Centralisation:</w:t>
            </w:r>
          </w:p>
        </w:tc>
        <w:tc>
          <w:tcPr>
            <w:tcW w:w="7230" w:type="dxa"/>
            <w:shd w:val="clear" w:color="auto" w:fill="auto"/>
            <w:vAlign w:val="center"/>
          </w:tcPr>
          <w:p w14:paraId="22EB2B0E" w14:textId="77777777" w:rsidR="00C850E3" w:rsidRPr="001961AF" w:rsidRDefault="00C850E3" w:rsidP="00671A1F">
            <w:pPr>
              <w:spacing w:after="0"/>
              <w:rPr>
                <w:rFonts w:eastAsia="Times New Roman" w:cs="Tahoma"/>
                <w:lang w:val="en-GB" w:eastAsia="en-US"/>
              </w:rPr>
            </w:pPr>
            <w:r>
              <w:rPr>
                <w:rFonts w:eastAsia="Times New Roman" w:cs="Tahoma"/>
                <w:lang w:val="en-GB" w:eastAsia="en-US"/>
              </w:rPr>
              <w:t>Not required, but 10.5.3 applies.</w:t>
            </w:r>
          </w:p>
        </w:tc>
      </w:tr>
      <w:tr w:rsidR="00C850E3" w:rsidRPr="001961AF" w14:paraId="2B7E0214" w14:textId="77777777" w:rsidTr="009860D1">
        <w:trPr>
          <w:trHeight w:val="397"/>
        </w:trPr>
        <w:tc>
          <w:tcPr>
            <w:tcW w:w="3015" w:type="dxa"/>
            <w:shd w:val="clear" w:color="auto" w:fill="auto"/>
            <w:vAlign w:val="center"/>
          </w:tcPr>
          <w:p w14:paraId="454FE9E2" w14:textId="77777777" w:rsidR="00C850E3" w:rsidRDefault="00C850E3" w:rsidP="00C850E3">
            <w:pPr>
              <w:spacing w:after="0"/>
              <w:rPr>
                <w:rFonts w:eastAsia="Times New Roman" w:cs="Tahoma"/>
                <w:lang w:val="en-GB" w:eastAsia="en-US"/>
              </w:rPr>
            </w:pPr>
            <w:r>
              <w:rPr>
                <w:rFonts w:eastAsia="Times New Roman" w:cs="Tahoma"/>
                <w:lang w:val="en-GB" w:eastAsia="en-US"/>
              </w:rPr>
              <w:t>Log Review:</w:t>
            </w:r>
          </w:p>
        </w:tc>
        <w:tc>
          <w:tcPr>
            <w:tcW w:w="7230" w:type="dxa"/>
            <w:shd w:val="clear" w:color="auto" w:fill="auto"/>
            <w:vAlign w:val="center"/>
          </w:tcPr>
          <w:p w14:paraId="25CC58F9" w14:textId="77777777" w:rsidR="00C850E3" w:rsidRDefault="00C850E3" w:rsidP="00BE5EB8">
            <w:pPr>
              <w:spacing w:after="0"/>
              <w:rPr>
                <w:rFonts w:eastAsia="Times New Roman" w:cs="Tahoma"/>
                <w:lang w:val="en-GB" w:eastAsia="en-US"/>
              </w:rPr>
            </w:pPr>
            <w:r>
              <w:rPr>
                <w:rFonts w:eastAsia="Times New Roman" w:cs="Tahoma"/>
                <w:lang w:val="en-GB" w:eastAsia="en-US"/>
              </w:rPr>
              <w:t>Not specified, but 10.6.1 and 10.6.3 should apply.</w:t>
            </w:r>
          </w:p>
        </w:tc>
      </w:tr>
      <w:tr w:rsidR="00C850E3" w:rsidRPr="001961AF" w14:paraId="04E48FE6" w14:textId="77777777" w:rsidTr="009860D1">
        <w:trPr>
          <w:trHeight w:val="397"/>
        </w:trPr>
        <w:tc>
          <w:tcPr>
            <w:tcW w:w="3015" w:type="dxa"/>
            <w:shd w:val="clear" w:color="auto" w:fill="auto"/>
            <w:vAlign w:val="center"/>
          </w:tcPr>
          <w:p w14:paraId="1C2286E5" w14:textId="77777777" w:rsidR="00C850E3" w:rsidRDefault="00C850E3" w:rsidP="00C850E3">
            <w:pPr>
              <w:spacing w:after="0"/>
              <w:rPr>
                <w:rFonts w:eastAsia="Times New Roman" w:cs="Tahoma"/>
                <w:lang w:val="en-GB" w:eastAsia="en-US"/>
              </w:rPr>
            </w:pPr>
            <w:r>
              <w:rPr>
                <w:rFonts w:eastAsia="Times New Roman" w:cs="Tahoma"/>
                <w:lang w:val="en-GB" w:eastAsia="en-US"/>
              </w:rPr>
              <w:t>Event Alerting:</w:t>
            </w:r>
          </w:p>
        </w:tc>
        <w:tc>
          <w:tcPr>
            <w:tcW w:w="7230" w:type="dxa"/>
            <w:shd w:val="clear" w:color="auto" w:fill="auto"/>
            <w:vAlign w:val="center"/>
          </w:tcPr>
          <w:p w14:paraId="739DB98F" w14:textId="77777777" w:rsidR="00C850E3" w:rsidRDefault="00C850E3" w:rsidP="000E6FA9">
            <w:pPr>
              <w:spacing w:after="0"/>
              <w:rPr>
                <w:rFonts w:eastAsia="Times New Roman" w:cs="Tahoma"/>
                <w:lang w:val="en-GB" w:eastAsia="en-US"/>
              </w:rPr>
            </w:pPr>
            <w:r>
              <w:rPr>
                <w:rFonts w:eastAsia="Times New Roman" w:cs="Tahoma"/>
                <w:lang w:val="en-GB" w:eastAsia="en-US"/>
              </w:rPr>
              <w:t>Not required.</w:t>
            </w:r>
          </w:p>
        </w:tc>
      </w:tr>
      <w:tr w:rsidR="000E6FA9" w:rsidRPr="001961AF" w14:paraId="68303308" w14:textId="77777777" w:rsidTr="009860D1">
        <w:trPr>
          <w:trHeight w:val="397"/>
        </w:trPr>
        <w:tc>
          <w:tcPr>
            <w:tcW w:w="3015" w:type="dxa"/>
            <w:shd w:val="clear" w:color="auto" w:fill="auto"/>
            <w:vAlign w:val="center"/>
            <w:hideMark/>
          </w:tcPr>
          <w:p w14:paraId="4F71223A" w14:textId="77777777" w:rsidR="000E6FA9" w:rsidRPr="001961AF" w:rsidRDefault="008F3CC5" w:rsidP="000E6FA9">
            <w:pPr>
              <w:spacing w:after="0"/>
              <w:rPr>
                <w:rFonts w:eastAsia="Times New Roman" w:cs="Tahoma"/>
                <w:lang w:val="en-GB" w:eastAsia="en-US"/>
              </w:rPr>
            </w:pPr>
            <w:r>
              <w:rPr>
                <w:rFonts w:eastAsia="Times New Roman" w:cs="Tahoma"/>
                <w:lang w:val="en-GB" w:eastAsia="en-US"/>
              </w:rPr>
              <w:t>Incident Response:</w:t>
            </w:r>
          </w:p>
        </w:tc>
        <w:tc>
          <w:tcPr>
            <w:tcW w:w="7230" w:type="dxa"/>
            <w:shd w:val="clear" w:color="auto" w:fill="auto"/>
            <w:vAlign w:val="center"/>
          </w:tcPr>
          <w:p w14:paraId="423AE356" w14:textId="77777777" w:rsidR="000E6FA9" w:rsidRPr="00A25936" w:rsidRDefault="008F3CC5" w:rsidP="000E6FA9">
            <w:pPr>
              <w:spacing w:after="0"/>
              <w:rPr>
                <w:rFonts w:eastAsia="Times New Roman" w:cs="Tahoma"/>
                <w:lang w:val="en-GB" w:eastAsia="en-US"/>
              </w:rPr>
            </w:pPr>
            <w:r>
              <w:rPr>
                <w:rFonts w:eastAsia="Times New Roman" w:cs="Tahoma"/>
                <w:lang w:val="en-GB" w:eastAsia="en-US"/>
              </w:rPr>
              <w:t>Not specified, but 12.10.1 applies.</w:t>
            </w:r>
          </w:p>
        </w:tc>
      </w:tr>
    </w:tbl>
    <w:p w14:paraId="1C229D1D" w14:textId="77777777" w:rsidR="000E6FA9" w:rsidRDefault="000E6FA9" w:rsidP="00212C1E">
      <w:pPr>
        <w:rPr>
          <w:lang w:val="en-GB"/>
        </w:rPr>
      </w:pPr>
    </w:p>
    <w:p w14:paraId="0E99A397" w14:textId="77777777" w:rsidR="0060080B" w:rsidRDefault="0060080B" w:rsidP="00212C1E">
      <w:pPr>
        <w:rPr>
          <w:lang w:val="en-GB"/>
        </w:rPr>
      </w:pPr>
    </w:p>
    <w:p w14:paraId="6015505A" w14:textId="77777777" w:rsidR="0087104D" w:rsidRDefault="0087104D" w:rsidP="00212C1E">
      <w:pPr>
        <w:rPr>
          <w:lang w:val="en-GB"/>
        </w:rPr>
      </w:pPr>
    </w:p>
    <w:p w14:paraId="221E7189" w14:textId="77777777" w:rsidR="0070314D" w:rsidRDefault="0070314D" w:rsidP="00212C1E">
      <w:pPr>
        <w:rPr>
          <w:lang w:val="en-GB"/>
        </w:rPr>
      </w:pPr>
    </w:p>
    <w:p w14:paraId="04F664A6" w14:textId="77777777" w:rsidR="0070314D" w:rsidRDefault="0070314D" w:rsidP="00212C1E">
      <w:pPr>
        <w:rPr>
          <w:lang w:val="en-GB"/>
        </w:rPr>
      </w:pPr>
    </w:p>
    <w:p w14:paraId="7B7FD98A" w14:textId="77777777" w:rsidR="0070314D" w:rsidRDefault="0070314D" w:rsidP="00212C1E">
      <w:pPr>
        <w:rPr>
          <w:lang w:val="en-GB"/>
        </w:rPr>
      </w:pPr>
    </w:p>
    <w:p w14:paraId="372585DD" w14:textId="77777777" w:rsidR="0060080B" w:rsidRDefault="0060080B" w:rsidP="00212C1E">
      <w:pPr>
        <w:rPr>
          <w:lang w:val="en-GB"/>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5529"/>
      </w:tblGrid>
      <w:tr w:rsidR="00F8039C" w:rsidRPr="00363200" w14:paraId="66CD4409" w14:textId="77777777" w:rsidTr="0087104D">
        <w:trPr>
          <w:trHeight w:val="838"/>
        </w:trPr>
        <w:tc>
          <w:tcPr>
            <w:tcW w:w="10245" w:type="dxa"/>
            <w:gridSpan w:val="2"/>
            <w:shd w:val="clear" w:color="auto" w:fill="CCFFCC"/>
            <w:hideMark/>
          </w:tcPr>
          <w:p w14:paraId="670931ED" w14:textId="0C5DE338" w:rsidR="00F8039C" w:rsidRPr="0087104D" w:rsidRDefault="0087104D" w:rsidP="0087104D">
            <w:pPr>
              <w:spacing w:before="40" w:after="100"/>
              <w:rPr>
                <w:rFonts w:eastAsia="Times New Roman" w:cs="Tahoma"/>
                <w:lang w:val="en-GB" w:eastAsia="en-US"/>
              </w:rPr>
            </w:pPr>
            <w:r w:rsidRPr="0087104D">
              <w:rPr>
                <w:rFonts w:cs="Tahoma"/>
                <w:b/>
                <w:color w:val="000000"/>
              </w:rPr>
              <w:t>11.1</w:t>
            </w:r>
            <w:r w:rsidRPr="0087104D">
              <w:rPr>
                <w:rFonts w:cs="Tahoma"/>
                <w:color w:val="000000"/>
              </w:rPr>
              <w:t xml:space="preserve"> Implement processes to test for the presence of wireless access points (802.11), and detect and identify all authorized and unauthorized wireless access points on a quarterly basis.</w:t>
            </w:r>
          </w:p>
        </w:tc>
      </w:tr>
      <w:tr w:rsidR="009860D1" w:rsidRPr="00363200" w14:paraId="3CF77FD4" w14:textId="77777777" w:rsidTr="009860D1">
        <w:trPr>
          <w:trHeight w:val="1263"/>
        </w:trPr>
        <w:tc>
          <w:tcPr>
            <w:tcW w:w="4716" w:type="dxa"/>
            <w:shd w:val="clear" w:color="auto" w:fill="CCFFCC"/>
            <w:hideMark/>
          </w:tcPr>
          <w:p w14:paraId="76F227E4" w14:textId="77777777" w:rsidR="008E11C0" w:rsidRPr="007E127C" w:rsidRDefault="007E127C" w:rsidP="007E127C">
            <w:pPr>
              <w:spacing w:before="40" w:after="100"/>
              <w:rPr>
                <w:rFonts w:eastAsia="Times New Roman" w:cs="Tahoma"/>
                <w:lang w:val="en-GB" w:eastAsia="en-US"/>
              </w:rPr>
            </w:pPr>
            <w:r w:rsidRPr="007E127C">
              <w:rPr>
                <w:rFonts w:cs="Tahoma"/>
                <w:b/>
                <w:color w:val="000000"/>
              </w:rPr>
              <w:t>11.1.d</w:t>
            </w:r>
            <w:r w:rsidRPr="007E127C">
              <w:rPr>
                <w:rFonts w:cs="Tahoma"/>
                <w:color w:val="000000"/>
              </w:rPr>
              <w:t xml:space="preserve"> If automated monitoring is utilized (for example, wireless IDS/IPS, NAC, etc.), </w:t>
            </w:r>
            <w:r w:rsidRPr="0070314D">
              <w:rPr>
                <w:rFonts w:cs="Tahoma"/>
                <w:i/>
                <w:color w:val="FF0000"/>
                <w:u w:val="single"/>
              </w:rPr>
              <w:t>verify the configuration will generate alerts to notify personnel</w:t>
            </w:r>
            <w:r w:rsidRPr="007E127C">
              <w:rPr>
                <w:rFonts w:cs="Tahoma"/>
                <w:color w:val="000000"/>
              </w:rPr>
              <w:t>.</w:t>
            </w:r>
          </w:p>
        </w:tc>
        <w:tc>
          <w:tcPr>
            <w:tcW w:w="5529" w:type="dxa"/>
            <w:shd w:val="clear" w:color="auto" w:fill="auto"/>
            <w:hideMark/>
          </w:tcPr>
          <w:p w14:paraId="42F1452C" w14:textId="77777777" w:rsidR="008E11C0" w:rsidRPr="00363200" w:rsidRDefault="00DB1F33" w:rsidP="00865E1F">
            <w:pPr>
              <w:pStyle w:val="ListParagraph"/>
              <w:numPr>
                <w:ilvl w:val="0"/>
                <w:numId w:val="8"/>
              </w:numPr>
              <w:spacing w:before="40" w:after="100"/>
              <w:ind w:left="356" w:hanging="222"/>
              <w:rPr>
                <w:rFonts w:eastAsia="Times New Roman" w:cs="Tahoma"/>
                <w:lang w:val="en-GB" w:eastAsia="en-US"/>
              </w:rPr>
            </w:pPr>
            <w:r w:rsidRPr="00802E8C">
              <w:rPr>
                <w:rFonts w:cs="Tahoma"/>
                <w:i/>
                <w:color w:val="000000"/>
              </w:rPr>
              <w:t>For each monitoring technology in use,</w:t>
            </w:r>
            <w:r w:rsidRPr="00802E8C">
              <w:rPr>
                <w:rFonts w:cs="Tahoma"/>
                <w:color w:val="000000"/>
              </w:rPr>
              <w:t xml:space="preserve"> </w:t>
            </w:r>
            <w:r w:rsidRPr="00802E8C">
              <w:rPr>
                <w:rFonts w:cs="Tahoma"/>
                <w:b/>
                <w:color w:val="000000"/>
              </w:rPr>
              <w:t>describe how</w:t>
            </w:r>
            <w:r w:rsidRPr="00802E8C">
              <w:rPr>
                <w:rFonts w:cs="Tahoma"/>
                <w:color w:val="000000"/>
              </w:rPr>
              <w:t xml:space="preserve"> the technology generates alerts to personnel.</w:t>
            </w:r>
          </w:p>
        </w:tc>
      </w:tr>
    </w:tbl>
    <w:p w14:paraId="7DEFAF7E" w14:textId="77777777" w:rsidR="008E11C0" w:rsidRDefault="008E11C0" w:rsidP="00212C1E">
      <w:pPr>
        <w:rPr>
          <w:lang w:val="en-GB"/>
        </w:rPr>
      </w:pPr>
    </w:p>
    <w:tbl>
      <w:tblPr>
        <w:tblW w:w="10245"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15"/>
        <w:gridCol w:w="7230"/>
      </w:tblGrid>
      <w:tr w:rsidR="00865E1F" w:rsidRPr="001961AF" w14:paraId="1F4D12E1" w14:textId="77777777" w:rsidTr="009860D1">
        <w:trPr>
          <w:trHeight w:val="397"/>
        </w:trPr>
        <w:tc>
          <w:tcPr>
            <w:tcW w:w="3015" w:type="dxa"/>
            <w:shd w:val="clear" w:color="auto" w:fill="auto"/>
            <w:vAlign w:val="center"/>
            <w:hideMark/>
          </w:tcPr>
          <w:p w14:paraId="6F2C7FEA" w14:textId="77777777" w:rsidR="00865E1F" w:rsidRPr="0055162B" w:rsidRDefault="00865E1F" w:rsidP="00865E1F">
            <w:pPr>
              <w:spacing w:after="0"/>
              <w:rPr>
                <w:rFonts w:eastAsia="Times New Roman" w:cs="Tahoma"/>
                <w:lang w:val="en-GB" w:eastAsia="en-US"/>
              </w:rPr>
            </w:pPr>
            <w:r>
              <w:rPr>
                <w:rFonts w:eastAsia="Times New Roman" w:cs="Tahoma"/>
                <w:lang w:val="en-GB" w:eastAsia="en-US"/>
              </w:rPr>
              <w:t>Validation Summary:</w:t>
            </w:r>
          </w:p>
        </w:tc>
        <w:tc>
          <w:tcPr>
            <w:tcW w:w="7230" w:type="dxa"/>
            <w:shd w:val="clear" w:color="auto" w:fill="auto"/>
            <w:vAlign w:val="center"/>
          </w:tcPr>
          <w:p w14:paraId="193419B0" w14:textId="77777777" w:rsidR="00DB1F33" w:rsidRDefault="007E127C" w:rsidP="00865E1F">
            <w:pPr>
              <w:spacing w:after="0"/>
              <w:rPr>
                <w:rFonts w:eastAsia="Times New Roman" w:cs="Tahoma"/>
                <w:lang w:val="en-GB" w:eastAsia="en-US"/>
              </w:rPr>
            </w:pPr>
            <w:r>
              <w:rPr>
                <w:rFonts w:eastAsia="Times New Roman" w:cs="Tahoma"/>
                <w:lang w:val="en-GB" w:eastAsia="en-US"/>
              </w:rPr>
              <w:t xml:space="preserve">IF </w:t>
            </w:r>
            <w:r w:rsidR="00865E1F">
              <w:rPr>
                <w:rFonts w:eastAsia="Times New Roman" w:cs="Tahoma"/>
                <w:lang w:val="en-GB" w:eastAsia="en-US"/>
              </w:rPr>
              <w:t>“</w:t>
            </w:r>
            <w:r w:rsidR="00865E1F" w:rsidRPr="00222FAA">
              <w:rPr>
                <w:rFonts w:eastAsia="Times New Roman" w:cs="Tahoma"/>
                <w:color w:val="FF0000"/>
                <w:lang w:val="en-GB" w:eastAsia="en-US"/>
              </w:rPr>
              <w:t xml:space="preserve">automated </w:t>
            </w:r>
            <w:r>
              <w:rPr>
                <w:rFonts w:eastAsia="Times New Roman" w:cs="Tahoma"/>
                <w:color w:val="FF0000"/>
                <w:lang w:val="en-GB" w:eastAsia="en-US"/>
              </w:rPr>
              <w:t>monitoring</w:t>
            </w:r>
            <w:r w:rsidR="00865E1F">
              <w:rPr>
                <w:rFonts w:eastAsia="Times New Roman" w:cs="Tahoma"/>
                <w:lang w:val="en-GB" w:eastAsia="en-US"/>
              </w:rPr>
              <w:t xml:space="preserve">” </w:t>
            </w:r>
            <w:r>
              <w:rPr>
                <w:rFonts w:eastAsia="Times New Roman" w:cs="Tahoma"/>
                <w:lang w:val="en-GB" w:eastAsia="en-US"/>
              </w:rPr>
              <w:t xml:space="preserve">for wireless access points </w:t>
            </w:r>
            <w:r w:rsidR="00865E1F">
              <w:rPr>
                <w:rFonts w:eastAsia="Times New Roman" w:cs="Tahoma"/>
                <w:lang w:val="en-GB" w:eastAsia="en-US"/>
              </w:rPr>
              <w:t xml:space="preserve">is in use, ensure that it </w:t>
            </w:r>
            <w:r>
              <w:rPr>
                <w:rFonts w:eastAsia="Times New Roman" w:cs="Tahoma"/>
                <w:lang w:val="en-GB" w:eastAsia="en-US"/>
              </w:rPr>
              <w:t>generates alerts</w:t>
            </w:r>
            <w:r w:rsidR="00865E1F">
              <w:rPr>
                <w:rFonts w:eastAsia="Times New Roman" w:cs="Tahoma"/>
                <w:lang w:val="en-GB" w:eastAsia="en-US"/>
              </w:rPr>
              <w:t>.</w:t>
            </w:r>
          </w:p>
          <w:p w14:paraId="7ECA3B24" w14:textId="77777777" w:rsidR="00DB1F33" w:rsidRDefault="00DB1F33" w:rsidP="00865E1F">
            <w:pPr>
              <w:spacing w:after="0"/>
              <w:rPr>
                <w:rFonts w:eastAsia="Times New Roman" w:cs="Tahoma"/>
                <w:lang w:val="en-GB" w:eastAsia="en-US"/>
              </w:rPr>
            </w:pPr>
          </w:p>
          <w:p w14:paraId="2F4BDBD9" w14:textId="77777777" w:rsidR="00865E1F" w:rsidRDefault="00DB1F33" w:rsidP="00865E1F">
            <w:pPr>
              <w:spacing w:after="0"/>
              <w:rPr>
                <w:rFonts w:eastAsia="Times New Roman" w:cs="Tahoma"/>
                <w:lang w:val="en-GB" w:eastAsia="en-US"/>
              </w:rPr>
            </w:pPr>
            <w:r>
              <w:rPr>
                <w:rFonts w:eastAsia="Times New Roman" w:cs="Tahoma"/>
                <w:lang w:val="en-GB" w:eastAsia="en-US"/>
              </w:rPr>
              <w:t>Logging has not been specified, so:</w:t>
            </w:r>
          </w:p>
          <w:p w14:paraId="0C3DF2C5" w14:textId="77777777" w:rsidR="00865E1F" w:rsidRDefault="00865E1F" w:rsidP="00865E1F">
            <w:pPr>
              <w:spacing w:after="0"/>
              <w:rPr>
                <w:rFonts w:eastAsia="Times New Roman" w:cs="Tahoma"/>
                <w:lang w:val="en-GB" w:eastAsia="en-US"/>
              </w:rPr>
            </w:pPr>
          </w:p>
          <w:p w14:paraId="3F97285D" w14:textId="77777777" w:rsidR="00865E1F" w:rsidRDefault="00865E1F" w:rsidP="00865E1F">
            <w:pPr>
              <w:spacing w:after="0"/>
              <w:rPr>
                <w:rFonts w:eastAsia="Times New Roman" w:cs="Tahoma"/>
                <w:lang w:val="en-GB" w:eastAsia="en-US"/>
              </w:rPr>
            </w:pPr>
            <w:r>
              <w:rPr>
                <w:rFonts w:eastAsia="Times New Roman" w:cs="Tahoma"/>
                <w:lang w:val="en-GB" w:eastAsia="en-US"/>
              </w:rPr>
              <w:t xml:space="preserve">Requirement 10.2.3 </w:t>
            </w:r>
            <w:r w:rsidR="00DB1F33">
              <w:rPr>
                <w:rFonts w:eastAsia="Times New Roman" w:cs="Tahoma"/>
                <w:lang w:val="en-GB" w:eastAsia="en-US"/>
              </w:rPr>
              <w:t>does not</w:t>
            </w:r>
            <w:r>
              <w:rPr>
                <w:rFonts w:eastAsia="Times New Roman" w:cs="Tahoma"/>
                <w:lang w:val="en-GB" w:eastAsia="en-US"/>
              </w:rPr>
              <w:t xml:space="preserve"> apply.</w:t>
            </w:r>
          </w:p>
          <w:p w14:paraId="24F4457D" w14:textId="77777777" w:rsidR="00865E1F" w:rsidRDefault="00865E1F" w:rsidP="00865E1F">
            <w:pPr>
              <w:spacing w:after="0"/>
              <w:rPr>
                <w:rFonts w:eastAsia="Times New Roman" w:cs="Tahoma"/>
                <w:lang w:val="en-GB" w:eastAsia="en-US"/>
              </w:rPr>
            </w:pPr>
          </w:p>
          <w:p w14:paraId="4A1A8DBF" w14:textId="77777777" w:rsidR="00865E1F" w:rsidRDefault="00865E1F" w:rsidP="00865E1F">
            <w:pPr>
              <w:spacing w:after="0"/>
              <w:rPr>
                <w:rFonts w:eastAsia="Times New Roman" w:cs="Tahoma"/>
                <w:lang w:val="en-GB" w:eastAsia="en-US"/>
              </w:rPr>
            </w:pPr>
            <w:r>
              <w:rPr>
                <w:rFonts w:eastAsia="Times New Roman" w:cs="Tahoma"/>
                <w:lang w:val="en-GB" w:eastAsia="en-US"/>
              </w:rPr>
              <w:t>Requirements 10.5.1</w:t>
            </w:r>
            <w:r w:rsidR="00DB1F33">
              <w:rPr>
                <w:rFonts w:eastAsia="Times New Roman" w:cs="Tahoma"/>
                <w:lang w:val="en-GB" w:eastAsia="en-US"/>
              </w:rPr>
              <w:t>, 10.5.2, 10.5.3 and 10.5.5 do not</w:t>
            </w:r>
            <w:r>
              <w:rPr>
                <w:rFonts w:eastAsia="Times New Roman" w:cs="Tahoma"/>
                <w:lang w:val="en-GB" w:eastAsia="en-US"/>
              </w:rPr>
              <w:t xml:space="preserve"> apply.</w:t>
            </w:r>
          </w:p>
          <w:p w14:paraId="77BCC135" w14:textId="77777777" w:rsidR="00865E1F" w:rsidRPr="001961AF" w:rsidRDefault="00865E1F" w:rsidP="00865E1F">
            <w:pPr>
              <w:spacing w:after="0"/>
              <w:rPr>
                <w:rFonts w:eastAsia="Times New Roman" w:cs="Tahoma"/>
                <w:lang w:val="en-GB" w:eastAsia="en-US"/>
              </w:rPr>
            </w:pPr>
          </w:p>
        </w:tc>
      </w:tr>
      <w:tr w:rsidR="00C850E3" w:rsidRPr="001961AF" w14:paraId="2B8C3BC8" w14:textId="77777777" w:rsidTr="009860D1">
        <w:trPr>
          <w:trHeight w:val="397"/>
        </w:trPr>
        <w:tc>
          <w:tcPr>
            <w:tcW w:w="3015" w:type="dxa"/>
            <w:shd w:val="clear" w:color="auto" w:fill="auto"/>
            <w:vAlign w:val="center"/>
            <w:hideMark/>
          </w:tcPr>
          <w:p w14:paraId="6ADA08B1" w14:textId="77777777" w:rsidR="00C850E3" w:rsidRPr="001961AF" w:rsidRDefault="00C850E3" w:rsidP="00C850E3">
            <w:pPr>
              <w:spacing w:after="0"/>
              <w:rPr>
                <w:rFonts w:eastAsia="Times New Roman" w:cs="Tahoma"/>
                <w:lang w:val="en-GB" w:eastAsia="en-US"/>
              </w:rPr>
            </w:pPr>
            <w:r>
              <w:rPr>
                <w:rFonts w:eastAsia="Times New Roman" w:cs="Tahoma"/>
                <w:lang w:val="en-GB" w:eastAsia="en-US"/>
              </w:rPr>
              <w:t>Log Centralisation:</w:t>
            </w:r>
          </w:p>
        </w:tc>
        <w:tc>
          <w:tcPr>
            <w:tcW w:w="7230" w:type="dxa"/>
            <w:shd w:val="clear" w:color="auto" w:fill="auto"/>
            <w:vAlign w:val="center"/>
          </w:tcPr>
          <w:p w14:paraId="498C6F07" w14:textId="77777777" w:rsidR="00C850E3" w:rsidRPr="001961AF" w:rsidRDefault="00C850E3" w:rsidP="00865E1F">
            <w:pPr>
              <w:spacing w:after="0"/>
              <w:rPr>
                <w:rFonts w:eastAsia="Times New Roman" w:cs="Tahoma"/>
                <w:lang w:val="en-GB" w:eastAsia="en-US"/>
              </w:rPr>
            </w:pPr>
            <w:r>
              <w:rPr>
                <w:rFonts w:eastAsia="Times New Roman" w:cs="Tahoma"/>
                <w:lang w:val="en-GB" w:eastAsia="en-US"/>
              </w:rPr>
              <w:t>Not required.</w:t>
            </w:r>
          </w:p>
        </w:tc>
      </w:tr>
      <w:tr w:rsidR="00C850E3" w:rsidRPr="001961AF" w14:paraId="0A0EF102" w14:textId="77777777" w:rsidTr="009860D1">
        <w:trPr>
          <w:trHeight w:val="397"/>
        </w:trPr>
        <w:tc>
          <w:tcPr>
            <w:tcW w:w="3015" w:type="dxa"/>
            <w:shd w:val="clear" w:color="auto" w:fill="auto"/>
            <w:vAlign w:val="center"/>
          </w:tcPr>
          <w:p w14:paraId="3DDE3223" w14:textId="77777777" w:rsidR="00C850E3" w:rsidRDefault="00C850E3" w:rsidP="00C850E3">
            <w:pPr>
              <w:spacing w:after="0"/>
              <w:rPr>
                <w:rFonts w:eastAsia="Times New Roman" w:cs="Tahoma"/>
                <w:lang w:val="en-GB" w:eastAsia="en-US"/>
              </w:rPr>
            </w:pPr>
            <w:r>
              <w:rPr>
                <w:rFonts w:eastAsia="Times New Roman" w:cs="Tahoma"/>
                <w:lang w:val="en-GB" w:eastAsia="en-US"/>
              </w:rPr>
              <w:t>Log Review:</w:t>
            </w:r>
          </w:p>
        </w:tc>
        <w:tc>
          <w:tcPr>
            <w:tcW w:w="7230" w:type="dxa"/>
            <w:shd w:val="clear" w:color="auto" w:fill="auto"/>
            <w:vAlign w:val="center"/>
          </w:tcPr>
          <w:p w14:paraId="10363153" w14:textId="77777777" w:rsidR="00C850E3" w:rsidRDefault="00C850E3" w:rsidP="00865E1F">
            <w:pPr>
              <w:spacing w:after="0"/>
              <w:rPr>
                <w:rFonts w:eastAsia="Times New Roman" w:cs="Tahoma"/>
                <w:lang w:val="en-GB" w:eastAsia="en-US"/>
              </w:rPr>
            </w:pPr>
            <w:r>
              <w:rPr>
                <w:rFonts w:eastAsia="Times New Roman" w:cs="Tahoma"/>
                <w:lang w:val="en-GB" w:eastAsia="en-US"/>
              </w:rPr>
              <w:t>Not required.</w:t>
            </w:r>
          </w:p>
        </w:tc>
      </w:tr>
      <w:tr w:rsidR="00C850E3" w:rsidRPr="001961AF" w14:paraId="25A647E9" w14:textId="77777777" w:rsidTr="009860D1">
        <w:trPr>
          <w:trHeight w:val="397"/>
        </w:trPr>
        <w:tc>
          <w:tcPr>
            <w:tcW w:w="3015" w:type="dxa"/>
            <w:shd w:val="clear" w:color="auto" w:fill="auto"/>
            <w:vAlign w:val="center"/>
          </w:tcPr>
          <w:p w14:paraId="7A408183" w14:textId="77777777" w:rsidR="00C850E3" w:rsidRDefault="00C850E3" w:rsidP="00C850E3">
            <w:pPr>
              <w:spacing w:after="0"/>
              <w:rPr>
                <w:rFonts w:eastAsia="Times New Roman" w:cs="Tahoma"/>
                <w:lang w:val="en-GB" w:eastAsia="en-US"/>
              </w:rPr>
            </w:pPr>
            <w:r>
              <w:rPr>
                <w:rFonts w:eastAsia="Times New Roman" w:cs="Tahoma"/>
                <w:lang w:val="en-GB" w:eastAsia="en-US"/>
              </w:rPr>
              <w:t>Event Alerting:</w:t>
            </w:r>
          </w:p>
        </w:tc>
        <w:tc>
          <w:tcPr>
            <w:tcW w:w="7230" w:type="dxa"/>
            <w:shd w:val="clear" w:color="auto" w:fill="auto"/>
            <w:vAlign w:val="center"/>
          </w:tcPr>
          <w:p w14:paraId="17B569BD" w14:textId="77777777" w:rsidR="00C850E3" w:rsidRDefault="00C850E3" w:rsidP="00865E1F">
            <w:pPr>
              <w:spacing w:after="0"/>
              <w:rPr>
                <w:rFonts w:eastAsia="Times New Roman" w:cs="Tahoma"/>
                <w:lang w:val="en-GB" w:eastAsia="en-US"/>
              </w:rPr>
            </w:pPr>
            <w:r>
              <w:rPr>
                <w:rFonts w:eastAsia="Times New Roman" w:cs="Tahoma"/>
                <w:lang w:val="en-GB" w:eastAsia="en-US"/>
              </w:rPr>
              <w:t xml:space="preserve">Required, but no definition of </w:t>
            </w:r>
            <w:proofErr w:type="gramStart"/>
            <w:r>
              <w:rPr>
                <w:rFonts w:eastAsia="Times New Roman" w:cs="Tahoma"/>
                <w:lang w:val="en-GB" w:eastAsia="en-US"/>
              </w:rPr>
              <w:t>time-frame</w:t>
            </w:r>
            <w:proofErr w:type="gramEnd"/>
            <w:r>
              <w:rPr>
                <w:rFonts w:eastAsia="Times New Roman" w:cs="Tahoma"/>
                <w:lang w:val="en-GB" w:eastAsia="en-US"/>
              </w:rPr>
              <w:t>.</w:t>
            </w:r>
          </w:p>
        </w:tc>
      </w:tr>
      <w:tr w:rsidR="00865E1F" w:rsidRPr="001961AF" w14:paraId="0870B93A" w14:textId="77777777" w:rsidTr="009860D1">
        <w:trPr>
          <w:trHeight w:val="397"/>
        </w:trPr>
        <w:tc>
          <w:tcPr>
            <w:tcW w:w="3015" w:type="dxa"/>
            <w:shd w:val="clear" w:color="auto" w:fill="auto"/>
            <w:vAlign w:val="center"/>
            <w:hideMark/>
          </w:tcPr>
          <w:p w14:paraId="77217DB9" w14:textId="77777777" w:rsidR="00865E1F" w:rsidRPr="001961AF" w:rsidRDefault="00865E1F" w:rsidP="00865E1F">
            <w:pPr>
              <w:spacing w:after="0"/>
              <w:rPr>
                <w:rFonts w:eastAsia="Times New Roman" w:cs="Tahoma"/>
                <w:lang w:val="en-GB" w:eastAsia="en-US"/>
              </w:rPr>
            </w:pPr>
            <w:r>
              <w:rPr>
                <w:rFonts w:eastAsia="Times New Roman" w:cs="Tahoma"/>
                <w:lang w:val="en-GB" w:eastAsia="en-US"/>
              </w:rPr>
              <w:t>Incident Response:</w:t>
            </w:r>
          </w:p>
        </w:tc>
        <w:tc>
          <w:tcPr>
            <w:tcW w:w="7230" w:type="dxa"/>
            <w:shd w:val="clear" w:color="auto" w:fill="auto"/>
            <w:vAlign w:val="center"/>
          </w:tcPr>
          <w:p w14:paraId="5AE1185E" w14:textId="77777777" w:rsidR="00865E1F" w:rsidRPr="00A25936" w:rsidRDefault="00865E1F" w:rsidP="00865E1F">
            <w:pPr>
              <w:spacing w:after="0"/>
              <w:rPr>
                <w:rFonts w:eastAsia="Times New Roman" w:cs="Tahoma"/>
                <w:lang w:val="en-GB" w:eastAsia="en-US"/>
              </w:rPr>
            </w:pPr>
            <w:r>
              <w:rPr>
                <w:rFonts w:eastAsia="Times New Roman" w:cs="Tahoma"/>
                <w:lang w:val="en-GB" w:eastAsia="en-US"/>
              </w:rPr>
              <w:t>Not specified, but 12.10.1 applies.</w:t>
            </w:r>
          </w:p>
        </w:tc>
      </w:tr>
    </w:tbl>
    <w:p w14:paraId="677E88D6" w14:textId="77777777" w:rsidR="00865E1F" w:rsidRDefault="00865E1F" w:rsidP="00212C1E">
      <w:pPr>
        <w:rPr>
          <w:lang w:val="en-GB"/>
        </w:rPr>
      </w:pPr>
    </w:p>
    <w:p w14:paraId="7C545E5E" w14:textId="77777777" w:rsidR="00B34940" w:rsidRDefault="00B34940" w:rsidP="00212C1E">
      <w:pPr>
        <w:rPr>
          <w:lang w:val="en-GB"/>
        </w:rPr>
      </w:pPr>
    </w:p>
    <w:p w14:paraId="4BB53A2D" w14:textId="77777777" w:rsidR="00B34940" w:rsidRDefault="00B34940" w:rsidP="00212C1E">
      <w:pPr>
        <w:rPr>
          <w:lang w:val="en-GB"/>
        </w:rPr>
      </w:pPr>
    </w:p>
    <w:p w14:paraId="358D36FE" w14:textId="77777777" w:rsidR="0060080B" w:rsidRDefault="0060080B" w:rsidP="00212C1E">
      <w:pPr>
        <w:rPr>
          <w:lang w:val="en-GB"/>
        </w:rPr>
      </w:pPr>
    </w:p>
    <w:p w14:paraId="05838199" w14:textId="77777777" w:rsidR="0060080B" w:rsidRDefault="0060080B" w:rsidP="00212C1E">
      <w:pPr>
        <w:rPr>
          <w:lang w:val="en-GB"/>
        </w:rPr>
      </w:pPr>
    </w:p>
    <w:p w14:paraId="210F7D76" w14:textId="77777777" w:rsidR="0060080B" w:rsidRDefault="0060080B" w:rsidP="00212C1E">
      <w:pPr>
        <w:rPr>
          <w:lang w:val="en-GB"/>
        </w:rPr>
      </w:pPr>
    </w:p>
    <w:p w14:paraId="6A4CD827" w14:textId="77777777" w:rsidR="0060080B" w:rsidRDefault="0060080B" w:rsidP="00212C1E">
      <w:pPr>
        <w:rPr>
          <w:lang w:val="en-GB"/>
        </w:rPr>
      </w:pPr>
    </w:p>
    <w:p w14:paraId="210D4A87" w14:textId="77777777" w:rsidR="0060080B" w:rsidRDefault="0060080B" w:rsidP="00212C1E">
      <w:pPr>
        <w:rPr>
          <w:lang w:val="en-GB"/>
        </w:rPr>
      </w:pPr>
    </w:p>
    <w:p w14:paraId="15F0E846" w14:textId="77777777" w:rsidR="0060080B" w:rsidRDefault="0060080B" w:rsidP="00212C1E">
      <w:pPr>
        <w:rPr>
          <w:lang w:val="en-GB"/>
        </w:rPr>
      </w:pPr>
    </w:p>
    <w:p w14:paraId="560B86FE" w14:textId="77777777" w:rsidR="0060080B" w:rsidRDefault="0060080B" w:rsidP="00212C1E">
      <w:pPr>
        <w:rPr>
          <w:lang w:val="en-GB"/>
        </w:rPr>
      </w:pPr>
    </w:p>
    <w:p w14:paraId="134695A5" w14:textId="77777777" w:rsidR="0060080B" w:rsidRDefault="0060080B" w:rsidP="00212C1E">
      <w:pPr>
        <w:rPr>
          <w:lang w:val="en-GB"/>
        </w:rPr>
      </w:pPr>
    </w:p>
    <w:p w14:paraId="15E7867A" w14:textId="77777777" w:rsidR="0060080B" w:rsidRDefault="0060080B" w:rsidP="00212C1E">
      <w:pPr>
        <w:rPr>
          <w:lang w:val="en-GB"/>
        </w:rPr>
      </w:pPr>
    </w:p>
    <w:p w14:paraId="6E1EBE40" w14:textId="77777777" w:rsidR="0060080B" w:rsidRDefault="0060080B" w:rsidP="00212C1E">
      <w:pPr>
        <w:rPr>
          <w:lang w:val="en-GB"/>
        </w:rPr>
      </w:pPr>
    </w:p>
    <w:p w14:paraId="2C75857A" w14:textId="77777777" w:rsidR="0060080B" w:rsidRDefault="0060080B" w:rsidP="00212C1E">
      <w:pPr>
        <w:rPr>
          <w:lang w:val="en-GB"/>
        </w:rPr>
      </w:pPr>
    </w:p>
    <w:p w14:paraId="338E6646" w14:textId="77777777" w:rsidR="0060080B" w:rsidRDefault="0060080B" w:rsidP="00212C1E">
      <w:pPr>
        <w:rPr>
          <w:lang w:val="en-GB"/>
        </w:rPr>
      </w:pPr>
    </w:p>
    <w:p w14:paraId="78F653CF" w14:textId="77777777" w:rsidR="0060080B" w:rsidRDefault="0060080B" w:rsidP="00212C1E">
      <w:pPr>
        <w:rPr>
          <w:lang w:val="en-GB"/>
        </w:rPr>
      </w:pPr>
    </w:p>
    <w:p w14:paraId="1CFA17E0" w14:textId="77777777" w:rsidR="0060080B" w:rsidRDefault="0060080B" w:rsidP="00212C1E">
      <w:pPr>
        <w:rPr>
          <w:lang w:val="en-GB"/>
        </w:rPr>
      </w:pPr>
    </w:p>
    <w:p w14:paraId="4172A09A" w14:textId="77777777" w:rsidR="0060080B" w:rsidRDefault="0060080B" w:rsidP="00212C1E">
      <w:pPr>
        <w:rPr>
          <w:lang w:val="en-GB"/>
        </w:rPr>
      </w:pPr>
    </w:p>
    <w:p w14:paraId="6587FE92" w14:textId="77777777" w:rsidR="0060080B" w:rsidRDefault="0060080B" w:rsidP="00212C1E">
      <w:pPr>
        <w:rPr>
          <w:lang w:val="en-GB"/>
        </w:rPr>
      </w:pPr>
    </w:p>
    <w:p w14:paraId="0285BE46" w14:textId="77777777" w:rsidR="00B34940" w:rsidRDefault="00B34940" w:rsidP="00212C1E">
      <w:pPr>
        <w:rPr>
          <w:lang w:val="en-GB"/>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5529"/>
      </w:tblGrid>
      <w:tr w:rsidR="00F8039C" w:rsidRPr="00363200" w14:paraId="0E7E4CD1" w14:textId="77777777" w:rsidTr="00F8039C">
        <w:trPr>
          <w:trHeight w:val="1263"/>
        </w:trPr>
        <w:tc>
          <w:tcPr>
            <w:tcW w:w="10245" w:type="dxa"/>
            <w:gridSpan w:val="2"/>
            <w:shd w:val="clear" w:color="auto" w:fill="CCFFCC"/>
            <w:hideMark/>
          </w:tcPr>
          <w:p w14:paraId="1A461AC9" w14:textId="74B32909" w:rsidR="00F8039C" w:rsidRPr="00B323AE" w:rsidRDefault="00F8039C" w:rsidP="00B323AE">
            <w:pPr>
              <w:spacing w:before="40" w:after="100"/>
              <w:rPr>
                <w:rFonts w:eastAsia="Times New Roman" w:cs="Tahoma"/>
                <w:lang w:val="en-GB" w:eastAsia="en-US"/>
              </w:rPr>
            </w:pPr>
            <w:r w:rsidRPr="00A0310B">
              <w:rPr>
                <w:rFonts w:cs="Tahoma"/>
                <w:b/>
                <w:color w:val="000000"/>
              </w:rPr>
              <w:t>11.4</w:t>
            </w:r>
            <w:r w:rsidRPr="00A0310B">
              <w:rPr>
                <w:rFonts w:cs="Tahoma"/>
                <w:color w:val="000000"/>
              </w:rPr>
              <w:t xml:space="preserve"> Use intrusion-detection systems and/or intrusion-prevention techniques to detect and/or prevent intrusions into the network. Monitor all traffic at the perimeter of the cardholder data environment as well as at critical points in the cardholder data environment, and alert personnel to suspected compromises. Keep all intrusion-detection and prevention engines, baselines, and signatures up-to-date.</w:t>
            </w:r>
          </w:p>
        </w:tc>
      </w:tr>
      <w:tr w:rsidR="00F8039C" w:rsidRPr="00363200" w14:paraId="1AEB9097" w14:textId="77777777" w:rsidTr="009860D1">
        <w:trPr>
          <w:trHeight w:val="504"/>
        </w:trPr>
        <w:tc>
          <w:tcPr>
            <w:tcW w:w="4716" w:type="dxa"/>
            <w:vMerge w:val="restart"/>
            <w:shd w:val="clear" w:color="auto" w:fill="CCFFCC"/>
            <w:hideMark/>
          </w:tcPr>
          <w:p w14:paraId="1E559F75" w14:textId="3F64838E" w:rsidR="00F8039C" w:rsidRPr="00B34940" w:rsidRDefault="00F8039C" w:rsidP="00B323AE">
            <w:pPr>
              <w:spacing w:before="40" w:after="100"/>
              <w:rPr>
                <w:rFonts w:eastAsia="Times New Roman" w:cs="Tahoma"/>
                <w:lang w:val="en-GB" w:eastAsia="en-US"/>
              </w:rPr>
            </w:pPr>
            <w:r w:rsidRPr="00A959CD">
              <w:rPr>
                <w:rFonts w:cs="Tahoma"/>
                <w:b/>
                <w:color w:val="000000"/>
              </w:rPr>
              <w:t>11.4.b</w:t>
            </w:r>
            <w:r w:rsidRPr="00A959CD">
              <w:rPr>
                <w:rFonts w:cs="Tahoma"/>
                <w:color w:val="000000"/>
              </w:rPr>
              <w:t xml:space="preserve"> Examine system configurations and interview responsible personnel to confirm intrusion-detection and/or intrusion-prevention techniques </w:t>
            </w:r>
            <w:r w:rsidRPr="0070314D">
              <w:rPr>
                <w:rFonts w:cs="Tahoma"/>
                <w:i/>
                <w:color w:val="FF0000"/>
                <w:u w:val="single"/>
              </w:rPr>
              <w:t>alert personnel of suspected compromises</w:t>
            </w:r>
            <w:r w:rsidRPr="00A959CD">
              <w:rPr>
                <w:rFonts w:cs="Tahoma"/>
                <w:color w:val="000000"/>
              </w:rPr>
              <w:t>.</w:t>
            </w:r>
          </w:p>
        </w:tc>
        <w:tc>
          <w:tcPr>
            <w:tcW w:w="5529" w:type="dxa"/>
            <w:shd w:val="clear" w:color="auto" w:fill="auto"/>
            <w:hideMark/>
          </w:tcPr>
          <w:p w14:paraId="55D30174" w14:textId="7A6711C9" w:rsidR="00F8039C" w:rsidRPr="00B323AE" w:rsidRDefault="00F8039C" w:rsidP="00B323AE">
            <w:pPr>
              <w:spacing w:before="40" w:after="100"/>
              <w:rPr>
                <w:rFonts w:eastAsia="Times New Roman" w:cs="Tahoma"/>
                <w:lang w:val="en-GB" w:eastAsia="en-US"/>
              </w:rPr>
            </w:pPr>
            <w:r>
              <w:rPr>
                <w:rFonts w:eastAsia="Times New Roman" w:cs="Tahoma"/>
                <w:b/>
                <w:bCs/>
              </w:rPr>
              <w:t>Describe how</w:t>
            </w:r>
            <w:r>
              <w:rPr>
                <w:rFonts w:eastAsia="Times New Roman" w:cs="Tahoma"/>
              </w:rPr>
              <w:t xml:space="preserve"> system configurations for intrusion-detection and/or intrusion-prevention techniques verified that they are configured to alert personnel of suspected compromises.</w:t>
            </w:r>
          </w:p>
        </w:tc>
      </w:tr>
      <w:tr w:rsidR="00F8039C" w:rsidRPr="00363200" w14:paraId="55C939CB" w14:textId="77777777" w:rsidTr="009860D1">
        <w:trPr>
          <w:trHeight w:val="504"/>
        </w:trPr>
        <w:tc>
          <w:tcPr>
            <w:tcW w:w="4716" w:type="dxa"/>
            <w:vMerge/>
            <w:shd w:val="clear" w:color="auto" w:fill="CCFFCC"/>
          </w:tcPr>
          <w:p w14:paraId="5A16B557" w14:textId="77777777" w:rsidR="00F8039C" w:rsidRPr="005F60DC" w:rsidRDefault="00F8039C" w:rsidP="00B323AE">
            <w:pPr>
              <w:spacing w:before="40" w:after="100"/>
              <w:rPr>
                <w:rFonts w:cs="Tahoma"/>
                <w:b/>
                <w:color w:val="000000"/>
              </w:rPr>
            </w:pPr>
          </w:p>
        </w:tc>
        <w:tc>
          <w:tcPr>
            <w:tcW w:w="5529" w:type="dxa"/>
            <w:shd w:val="clear" w:color="auto" w:fill="auto"/>
          </w:tcPr>
          <w:p w14:paraId="3437A532" w14:textId="4337686B" w:rsidR="00F8039C" w:rsidRPr="00F8039C" w:rsidRDefault="00F8039C" w:rsidP="00B323AE">
            <w:pPr>
              <w:pStyle w:val="ListParagraph"/>
              <w:numPr>
                <w:ilvl w:val="0"/>
                <w:numId w:val="16"/>
              </w:numPr>
              <w:spacing w:before="40" w:after="100"/>
              <w:ind w:left="285" w:hanging="151"/>
              <w:rPr>
                <w:rFonts w:cs="Tahoma"/>
                <w:color w:val="000000"/>
              </w:rPr>
            </w:pPr>
            <w:r w:rsidRPr="00F8039C">
              <w:rPr>
                <w:rFonts w:cs="Tahoma"/>
                <w:color w:val="000000"/>
              </w:rPr>
              <w:t>Identify the responsible personnel interviewed who confirm that the generated alerts are received as intended.</w:t>
            </w:r>
          </w:p>
        </w:tc>
      </w:tr>
      <w:tr w:rsidR="009D7902" w:rsidRPr="00363200" w14:paraId="5E73D775" w14:textId="77777777" w:rsidTr="009D7902">
        <w:trPr>
          <w:trHeight w:val="696"/>
        </w:trPr>
        <w:tc>
          <w:tcPr>
            <w:tcW w:w="4716" w:type="dxa"/>
            <w:vMerge w:val="restart"/>
            <w:shd w:val="clear" w:color="auto" w:fill="CCFFCC"/>
            <w:hideMark/>
          </w:tcPr>
          <w:p w14:paraId="23BAF74A" w14:textId="1E2194A5" w:rsidR="009D7902" w:rsidRPr="00B34940" w:rsidRDefault="009D7902" w:rsidP="00B34940">
            <w:pPr>
              <w:spacing w:before="40" w:after="100"/>
              <w:rPr>
                <w:rFonts w:eastAsia="Times New Roman" w:cs="Tahoma"/>
                <w:lang w:val="en-GB" w:eastAsia="en-US"/>
              </w:rPr>
            </w:pPr>
            <w:r w:rsidRPr="005A6098">
              <w:rPr>
                <w:rFonts w:cs="Tahoma"/>
                <w:b/>
                <w:color w:val="000000"/>
              </w:rPr>
              <w:t>11.4.c</w:t>
            </w:r>
            <w:r w:rsidRPr="005A6098">
              <w:rPr>
                <w:rFonts w:cs="Tahoma"/>
                <w:color w:val="000000"/>
              </w:rPr>
              <w:t xml:space="preserve"> Examine IDS/IPS configurations and vendor documentation to verify intrusion-detection, and/or intrusion-prevention techniques are configured, maintained, and updated per vendor instructions to ensure optimal protection.</w:t>
            </w:r>
          </w:p>
        </w:tc>
        <w:tc>
          <w:tcPr>
            <w:tcW w:w="5529" w:type="dxa"/>
            <w:shd w:val="clear" w:color="auto" w:fill="auto"/>
            <w:hideMark/>
          </w:tcPr>
          <w:p w14:paraId="56ADA3DA" w14:textId="775EE8FC" w:rsidR="009D7902" w:rsidRPr="00B323AE" w:rsidRDefault="009D7902" w:rsidP="00B323AE">
            <w:pPr>
              <w:spacing w:before="40" w:after="100"/>
              <w:rPr>
                <w:rFonts w:eastAsia="Times New Roman" w:cs="Tahoma"/>
                <w:lang w:val="en-GB" w:eastAsia="en-US"/>
              </w:rPr>
            </w:pPr>
            <w:r w:rsidRPr="00186E96">
              <w:rPr>
                <w:rFonts w:cs="Tahoma"/>
                <w:b/>
                <w:color w:val="000000"/>
              </w:rPr>
              <w:t>Describe how</w:t>
            </w:r>
            <w:r w:rsidRPr="00186E96">
              <w:rPr>
                <w:rFonts w:cs="Tahoma"/>
                <w:color w:val="000000"/>
              </w:rPr>
              <w:t xml:space="preserve"> IDS/IPS configurations and vendor documentation verified that intrusion-detection, and/or intrusion-prevention techniques are:</w:t>
            </w:r>
          </w:p>
        </w:tc>
      </w:tr>
      <w:tr w:rsidR="009D7902" w:rsidRPr="00363200" w14:paraId="44882BD3" w14:textId="77777777" w:rsidTr="009D7902">
        <w:trPr>
          <w:trHeight w:val="208"/>
        </w:trPr>
        <w:tc>
          <w:tcPr>
            <w:tcW w:w="4716" w:type="dxa"/>
            <w:vMerge/>
            <w:shd w:val="clear" w:color="auto" w:fill="CCFFCC"/>
          </w:tcPr>
          <w:p w14:paraId="18C66698" w14:textId="77777777" w:rsidR="009D7902" w:rsidRPr="005A6098" w:rsidRDefault="009D7902" w:rsidP="00B34940">
            <w:pPr>
              <w:spacing w:before="40" w:after="100"/>
              <w:rPr>
                <w:rFonts w:cs="Tahoma"/>
                <w:b/>
                <w:color w:val="000000"/>
              </w:rPr>
            </w:pPr>
          </w:p>
        </w:tc>
        <w:tc>
          <w:tcPr>
            <w:tcW w:w="5529" w:type="dxa"/>
            <w:shd w:val="clear" w:color="auto" w:fill="auto"/>
          </w:tcPr>
          <w:p w14:paraId="0E5A980F" w14:textId="04BEED25" w:rsidR="009D7902" w:rsidRPr="009D7902" w:rsidRDefault="009D7902" w:rsidP="009D7902">
            <w:pPr>
              <w:pStyle w:val="ListParagraph"/>
              <w:numPr>
                <w:ilvl w:val="0"/>
                <w:numId w:val="16"/>
              </w:numPr>
              <w:spacing w:before="40" w:after="100"/>
              <w:ind w:left="285" w:hanging="151"/>
              <w:rPr>
                <w:rFonts w:cs="Tahoma"/>
                <w:color w:val="000000"/>
              </w:rPr>
            </w:pPr>
            <w:r w:rsidRPr="009D7902">
              <w:rPr>
                <w:rFonts w:cs="Tahoma"/>
                <w:color w:val="000000"/>
              </w:rPr>
              <w:t>Configured per vendor instructions to ensure optimal protection.</w:t>
            </w:r>
          </w:p>
        </w:tc>
      </w:tr>
      <w:tr w:rsidR="009D7902" w:rsidRPr="00363200" w14:paraId="1BE2A8BF" w14:textId="77777777" w:rsidTr="009860D1">
        <w:trPr>
          <w:trHeight w:val="208"/>
        </w:trPr>
        <w:tc>
          <w:tcPr>
            <w:tcW w:w="4716" w:type="dxa"/>
            <w:vMerge/>
            <w:shd w:val="clear" w:color="auto" w:fill="CCFFCC"/>
          </w:tcPr>
          <w:p w14:paraId="21C9B245" w14:textId="77777777" w:rsidR="009D7902" w:rsidRPr="005A6098" w:rsidRDefault="009D7902" w:rsidP="00B34940">
            <w:pPr>
              <w:spacing w:before="40" w:after="100"/>
              <w:rPr>
                <w:rFonts w:cs="Tahoma"/>
                <w:b/>
                <w:color w:val="000000"/>
              </w:rPr>
            </w:pPr>
          </w:p>
        </w:tc>
        <w:tc>
          <w:tcPr>
            <w:tcW w:w="5529" w:type="dxa"/>
            <w:shd w:val="clear" w:color="auto" w:fill="auto"/>
          </w:tcPr>
          <w:p w14:paraId="51C8B55E" w14:textId="277B48D4" w:rsidR="009D7902" w:rsidRPr="009D7902" w:rsidRDefault="009D7902" w:rsidP="009D7902">
            <w:pPr>
              <w:pStyle w:val="ListParagraph"/>
              <w:numPr>
                <w:ilvl w:val="0"/>
                <w:numId w:val="16"/>
              </w:numPr>
              <w:spacing w:before="40" w:after="100"/>
              <w:ind w:left="285" w:hanging="151"/>
              <w:rPr>
                <w:rFonts w:cs="Tahoma"/>
                <w:color w:val="000000"/>
              </w:rPr>
            </w:pPr>
            <w:r w:rsidRPr="009D7902">
              <w:rPr>
                <w:rFonts w:cs="Tahoma"/>
                <w:color w:val="000000"/>
              </w:rPr>
              <w:t>Maintained per vendor instructions to ensure optimal protection.</w:t>
            </w:r>
          </w:p>
        </w:tc>
      </w:tr>
      <w:tr w:rsidR="009D7902" w:rsidRPr="00363200" w14:paraId="4D9CE23D" w14:textId="77777777" w:rsidTr="009860D1">
        <w:trPr>
          <w:trHeight w:val="208"/>
        </w:trPr>
        <w:tc>
          <w:tcPr>
            <w:tcW w:w="4716" w:type="dxa"/>
            <w:vMerge/>
            <w:shd w:val="clear" w:color="auto" w:fill="CCFFCC"/>
          </w:tcPr>
          <w:p w14:paraId="617079CE" w14:textId="77777777" w:rsidR="009D7902" w:rsidRPr="005A6098" w:rsidRDefault="009D7902" w:rsidP="00B34940">
            <w:pPr>
              <w:spacing w:before="40" w:after="100"/>
              <w:rPr>
                <w:rFonts w:cs="Tahoma"/>
                <w:b/>
                <w:color w:val="000000"/>
              </w:rPr>
            </w:pPr>
          </w:p>
        </w:tc>
        <w:tc>
          <w:tcPr>
            <w:tcW w:w="5529" w:type="dxa"/>
            <w:shd w:val="clear" w:color="auto" w:fill="auto"/>
          </w:tcPr>
          <w:p w14:paraId="32FDCC8C" w14:textId="5593F3B0" w:rsidR="009D7902" w:rsidRPr="009D7902" w:rsidRDefault="009D7902" w:rsidP="009D7902">
            <w:pPr>
              <w:pStyle w:val="ListParagraph"/>
              <w:numPr>
                <w:ilvl w:val="0"/>
                <w:numId w:val="16"/>
              </w:numPr>
              <w:spacing w:before="40" w:after="100"/>
              <w:ind w:left="285" w:hanging="151"/>
              <w:rPr>
                <w:rFonts w:cs="Tahoma"/>
                <w:color w:val="000000"/>
              </w:rPr>
            </w:pPr>
            <w:r w:rsidRPr="009D7902">
              <w:rPr>
                <w:rFonts w:cs="Tahoma"/>
                <w:color w:val="000000"/>
              </w:rPr>
              <w:t>Updated per vendor instructions to ensure optimal protection.</w:t>
            </w:r>
          </w:p>
        </w:tc>
      </w:tr>
    </w:tbl>
    <w:p w14:paraId="1D1D879C" w14:textId="77777777" w:rsidR="00B34940" w:rsidRDefault="00B34940" w:rsidP="00212C1E">
      <w:pPr>
        <w:rPr>
          <w:lang w:val="en-GB"/>
        </w:rPr>
      </w:pPr>
    </w:p>
    <w:tbl>
      <w:tblPr>
        <w:tblW w:w="10245"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15"/>
        <w:gridCol w:w="7230"/>
      </w:tblGrid>
      <w:tr w:rsidR="00B34940" w:rsidRPr="001961AF" w14:paraId="423F6DA8" w14:textId="77777777" w:rsidTr="009860D1">
        <w:trPr>
          <w:trHeight w:val="397"/>
        </w:trPr>
        <w:tc>
          <w:tcPr>
            <w:tcW w:w="3015" w:type="dxa"/>
            <w:shd w:val="clear" w:color="auto" w:fill="auto"/>
            <w:vAlign w:val="center"/>
            <w:hideMark/>
          </w:tcPr>
          <w:p w14:paraId="10E838ED" w14:textId="77777777" w:rsidR="00B34940" w:rsidRPr="0055162B" w:rsidRDefault="00B34940" w:rsidP="000E1770">
            <w:pPr>
              <w:spacing w:before="40"/>
              <w:rPr>
                <w:rFonts w:eastAsia="Times New Roman" w:cs="Tahoma"/>
                <w:lang w:val="en-GB" w:eastAsia="en-US"/>
              </w:rPr>
            </w:pPr>
            <w:r>
              <w:rPr>
                <w:rFonts w:eastAsia="Times New Roman" w:cs="Tahoma"/>
                <w:lang w:val="en-GB" w:eastAsia="en-US"/>
              </w:rPr>
              <w:t>Validation Summary:</w:t>
            </w:r>
          </w:p>
        </w:tc>
        <w:tc>
          <w:tcPr>
            <w:tcW w:w="7230" w:type="dxa"/>
            <w:shd w:val="clear" w:color="auto" w:fill="auto"/>
            <w:vAlign w:val="center"/>
          </w:tcPr>
          <w:p w14:paraId="37DC99FD" w14:textId="0BB9B620" w:rsidR="00B34940" w:rsidRDefault="00EF3027" w:rsidP="000E1770">
            <w:pPr>
              <w:spacing w:before="40"/>
              <w:rPr>
                <w:rFonts w:eastAsia="Times New Roman" w:cs="Tahoma"/>
                <w:lang w:val="en-GB" w:eastAsia="en-US"/>
              </w:rPr>
            </w:pPr>
            <w:r>
              <w:rPr>
                <w:rFonts w:eastAsia="Times New Roman" w:cs="Tahoma"/>
                <w:lang w:val="en-GB" w:eastAsia="en-US"/>
              </w:rPr>
              <w:t xml:space="preserve">Confirm that </w:t>
            </w:r>
            <w:r w:rsidR="00C83955">
              <w:rPr>
                <w:rFonts w:eastAsia="Times New Roman" w:cs="Tahoma"/>
                <w:lang w:val="en-GB" w:eastAsia="en-US"/>
              </w:rPr>
              <w:t>IDS at a minimum is installed within the CDE</w:t>
            </w:r>
            <w:r w:rsidR="00C850E3">
              <w:rPr>
                <w:rFonts w:eastAsia="Times New Roman" w:cs="Tahoma"/>
                <w:lang w:val="en-GB" w:eastAsia="en-US"/>
              </w:rPr>
              <w:t xml:space="preserve">. Nothing </w:t>
            </w:r>
            <w:r w:rsidR="00BB6454">
              <w:rPr>
                <w:rFonts w:eastAsia="Times New Roman" w:cs="Tahoma"/>
                <w:lang w:val="en-GB" w:eastAsia="en-US"/>
              </w:rPr>
              <w:t xml:space="preserve">in the language </w:t>
            </w:r>
            <w:r w:rsidR="00C850E3">
              <w:rPr>
                <w:rFonts w:eastAsia="Times New Roman" w:cs="Tahoma"/>
                <w:lang w:val="en-GB" w:eastAsia="en-US"/>
              </w:rPr>
              <w:t>precludes a manual review</w:t>
            </w:r>
            <w:r w:rsidR="00C83955">
              <w:rPr>
                <w:rFonts w:eastAsia="Times New Roman" w:cs="Tahoma"/>
                <w:lang w:val="en-GB" w:eastAsia="en-US"/>
              </w:rPr>
              <w:t xml:space="preserve"> of the</w:t>
            </w:r>
            <w:r w:rsidR="001E775C">
              <w:rPr>
                <w:rFonts w:eastAsia="Times New Roman" w:cs="Tahoma"/>
                <w:lang w:val="en-GB" w:eastAsia="en-US"/>
              </w:rPr>
              <w:t xml:space="preserve"> results.</w:t>
            </w:r>
          </w:p>
          <w:p w14:paraId="250C5A1A" w14:textId="703519EC" w:rsidR="00B34940" w:rsidRDefault="00B34940" w:rsidP="000E1770">
            <w:pPr>
              <w:spacing w:before="40"/>
              <w:rPr>
                <w:rFonts w:eastAsia="Times New Roman" w:cs="Tahoma"/>
                <w:lang w:val="en-GB" w:eastAsia="en-US"/>
              </w:rPr>
            </w:pPr>
            <w:r>
              <w:rPr>
                <w:rFonts w:eastAsia="Times New Roman" w:cs="Tahoma"/>
                <w:lang w:val="en-GB" w:eastAsia="en-US"/>
              </w:rPr>
              <w:t>R</w:t>
            </w:r>
            <w:r w:rsidR="00C850E3">
              <w:rPr>
                <w:rFonts w:eastAsia="Times New Roman" w:cs="Tahoma"/>
                <w:lang w:val="en-GB" w:eastAsia="en-US"/>
              </w:rPr>
              <w:t>equirement 10.2.3 will apply</w:t>
            </w:r>
            <w:r w:rsidR="00597474">
              <w:rPr>
                <w:rFonts w:eastAsia="Times New Roman" w:cs="Tahoma"/>
                <w:lang w:val="en-GB" w:eastAsia="en-US"/>
              </w:rPr>
              <w:t xml:space="preserve"> to the </w:t>
            </w:r>
            <w:r w:rsidR="00D31DFC">
              <w:rPr>
                <w:rFonts w:eastAsia="Times New Roman" w:cs="Tahoma"/>
                <w:lang w:val="en-GB" w:eastAsia="en-US"/>
              </w:rPr>
              <w:t>scan</w:t>
            </w:r>
            <w:r w:rsidR="00597474">
              <w:rPr>
                <w:rFonts w:eastAsia="Times New Roman" w:cs="Tahoma"/>
                <w:lang w:val="en-GB" w:eastAsia="en-US"/>
              </w:rPr>
              <w:t xml:space="preserve"> results</w:t>
            </w:r>
            <w:r>
              <w:rPr>
                <w:rFonts w:eastAsia="Times New Roman" w:cs="Tahoma"/>
                <w:lang w:val="en-GB" w:eastAsia="en-US"/>
              </w:rPr>
              <w:t>.</w:t>
            </w:r>
          </w:p>
          <w:p w14:paraId="65E94D18" w14:textId="1AC234E0" w:rsidR="00B34940" w:rsidRPr="001961AF" w:rsidRDefault="00B34940" w:rsidP="00D31DFC">
            <w:pPr>
              <w:spacing w:before="40"/>
              <w:rPr>
                <w:rFonts w:eastAsia="Times New Roman" w:cs="Tahoma"/>
                <w:lang w:val="en-GB" w:eastAsia="en-US"/>
              </w:rPr>
            </w:pPr>
            <w:r>
              <w:rPr>
                <w:rFonts w:eastAsia="Times New Roman" w:cs="Tahoma"/>
                <w:lang w:val="en-GB" w:eastAsia="en-US"/>
              </w:rPr>
              <w:t xml:space="preserve">Requirements 10.5.1, </w:t>
            </w:r>
            <w:r w:rsidR="00C850E3">
              <w:rPr>
                <w:rFonts w:eastAsia="Times New Roman" w:cs="Tahoma"/>
                <w:lang w:val="en-GB" w:eastAsia="en-US"/>
              </w:rPr>
              <w:t>10.5.2, 10.5.3 and 10.5.5</w:t>
            </w:r>
            <w:r>
              <w:rPr>
                <w:rFonts w:eastAsia="Times New Roman" w:cs="Tahoma"/>
                <w:lang w:val="en-GB" w:eastAsia="en-US"/>
              </w:rPr>
              <w:t xml:space="preserve"> </w:t>
            </w:r>
            <w:r w:rsidR="00C850E3">
              <w:rPr>
                <w:rFonts w:eastAsia="Times New Roman" w:cs="Tahoma"/>
                <w:lang w:val="en-GB" w:eastAsia="en-US"/>
              </w:rPr>
              <w:t xml:space="preserve">will </w:t>
            </w:r>
            <w:r>
              <w:rPr>
                <w:rFonts w:eastAsia="Times New Roman" w:cs="Tahoma"/>
                <w:lang w:val="en-GB" w:eastAsia="en-US"/>
              </w:rPr>
              <w:t>apply</w:t>
            </w:r>
            <w:r w:rsidR="00597474">
              <w:rPr>
                <w:rFonts w:eastAsia="Times New Roman" w:cs="Tahoma"/>
                <w:lang w:val="en-GB" w:eastAsia="en-US"/>
              </w:rPr>
              <w:t xml:space="preserve"> to the </w:t>
            </w:r>
            <w:r w:rsidR="00D31DFC">
              <w:rPr>
                <w:rFonts w:eastAsia="Times New Roman" w:cs="Tahoma"/>
                <w:lang w:val="en-GB" w:eastAsia="en-US"/>
              </w:rPr>
              <w:t>scan</w:t>
            </w:r>
            <w:r w:rsidR="00597474">
              <w:rPr>
                <w:rFonts w:eastAsia="Times New Roman" w:cs="Tahoma"/>
                <w:lang w:val="en-GB" w:eastAsia="en-US"/>
              </w:rPr>
              <w:t xml:space="preserve"> results</w:t>
            </w:r>
            <w:r>
              <w:rPr>
                <w:rFonts w:eastAsia="Times New Roman" w:cs="Tahoma"/>
                <w:lang w:val="en-GB" w:eastAsia="en-US"/>
              </w:rPr>
              <w:t>.</w:t>
            </w:r>
          </w:p>
        </w:tc>
      </w:tr>
      <w:tr w:rsidR="00B34940" w:rsidRPr="001961AF" w14:paraId="64A7D312" w14:textId="77777777" w:rsidTr="009860D1">
        <w:trPr>
          <w:trHeight w:val="397"/>
        </w:trPr>
        <w:tc>
          <w:tcPr>
            <w:tcW w:w="3015" w:type="dxa"/>
            <w:shd w:val="clear" w:color="auto" w:fill="auto"/>
            <w:vAlign w:val="center"/>
            <w:hideMark/>
          </w:tcPr>
          <w:p w14:paraId="165E9B01" w14:textId="77777777" w:rsidR="00B34940" w:rsidRPr="001961AF" w:rsidRDefault="00C850E3" w:rsidP="000E1770">
            <w:pPr>
              <w:spacing w:before="40"/>
              <w:rPr>
                <w:rFonts w:eastAsia="Times New Roman" w:cs="Tahoma"/>
                <w:lang w:val="en-GB" w:eastAsia="en-US"/>
              </w:rPr>
            </w:pPr>
            <w:r>
              <w:rPr>
                <w:rFonts w:eastAsia="Times New Roman" w:cs="Tahoma"/>
                <w:lang w:val="en-GB" w:eastAsia="en-US"/>
              </w:rPr>
              <w:t xml:space="preserve">Log </w:t>
            </w:r>
            <w:r w:rsidR="00B34940">
              <w:rPr>
                <w:rFonts w:eastAsia="Times New Roman" w:cs="Tahoma"/>
                <w:lang w:val="en-GB" w:eastAsia="en-US"/>
              </w:rPr>
              <w:t>Centralisation:</w:t>
            </w:r>
          </w:p>
        </w:tc>
        <w:tc>
          <w:tcPr>
            <w:tcW w:w="7230" w:type="dxa"/>
            <w:shd w:val="clear" w:color="auto" w:fill="auto"/>
            <w:vAlign w:val="center"/>
          </w:tcPr>
          <w:p w14:paraId="466D2817" w14:textId="77777777" w:rsidR="00B34940" w:rsidRPr="001961AF" w:rsidRDefault="00B34940" w:rsidP="000E1770">
            <w:pPr>
              <w:spacing w:before="40"/>
              <w:rPr>
                <w:rFonts w:eastAsia="Times New Roman" w:cs="Tahoma"/>
                <w:lang w:val="en-GB" w:eastAsia="en-US"/>
              </w:rPr>
            </w:pPr>
            <w:r>
              <w:rPr>
                <w:rFonts w:eastAsia="Times New Roman" w:cs="Tahoma"/>
                <w:lang w:val="en-GB" w:eastAsia="en-US"/>
              </w:rPr>
              <w:t>Not required.</w:t>
            </w:r>
          </w:p>
        </w:tc>
      </w:tr>
      <w:tr w:rsidR="00B34940" w:rsidRPr="001961AF" w14:paraId="76F8BD88" w14:textId="77777777" w:rsidTr="009860D1">
        <w:trPr>
          <w:trHeight w:val="397"/>
        </w:trPr>
        <w:tc>
          <w:tcPr>
            <w:tcW w:w="3015" w:type="dxa"/>
            <w:shd w:val="clear" w:color="auto" w:fill="auto"/>
            <w:vAlign w:val="center"/>
          </w:tcPr>
          <w:p w14:paraId="155935C7" w14:textId="77777777" w:rsidR="00B34940" w:rsidRDefault="00C850E3" w:rsidP="000E1770">
            <w:pPr>
              <w:spacing w:before="40"/>
              <w:rPr>
                <w:rFonts w:eastAsia="Times New Roman" w:cs="Tahoma"/>
                <w:lang w:val="en-GB" w:eastAsia="en-US"/>
              </w:rPr>
            </w:pPr>
            <w:r>
              <w:rPr>
                <w:rFonts w:eastAsia="Times New Roman" w:cs="Tahoma"/>
                <w:lang w:val="en-GB" w:eastAsia="en-US"/>
              </w:rPr>
              <w:t xml:space="preserve">Log </w:t>
            </w:r>
            <w:r w:rsidR="00B34940">
              <w:rPr>
                <w:rFonts w:eastAsia="Times New Roman" w:cs="Tahoma"/>
                <w:lang w:val="en-GB" w:eastAsia="en-US"/>
              </w:rPr>
              <w:t>Review:</w:t>
            </w:r>
          </w:p>
        </w:tc>
        <w:tc>
          <w:tcPr>
            <w:tcW w:w="7230" w:type="dxa"/>
            <w:shd w:val="clear" w:color="auto" w:fill="auto"/>
            <w:vAlign w:val="center"/>
          </w:tcPr>
          <w:p w14:paraId="1A70DDC6" w14:textId="0CAFE0CD" w:rsidR="00B34940" w:rsidRDefault="00D31DFC" w:rsidP="000E1770">
            <w:pPr>
              <w:spacing w:before="40"/>
              <w:rPr>
                <w:rFonts w:eastAsia="Times New Roman" w:cs="Tahoma"/>
                <w:lang w:val="en-GB" w:eastAsia="en-US"/>
              </w:rPr>
            </w:pPr>
            <w:r>
              <w:rPr>
                <w:rFonts w:eastAsia="Times New Roman" w:cs="Tahoma"/>
                <w:lang w:val="en-GB" w:eastAsia="en-US"/>
              </w:rPr>
              <w:t>Not specified, but 10.6.1 and 10.6.3 should apply.</w:t>
            </w:r>
          </w:p>
        </w:tc>
      </w:tr>
      <w:tr w:rsidR="00B34940" w:rsidRPr="001961AF" w14:paraId="3C621ED0" w14:textId="77777777" w:rsidTr="009860D1">
        <w:trPr>
          <w:trHeight w:val="397"/>
        </w:trPr>
        <w:tc>
          <w:tcPr>
            <w:tcW w:w="3015" w:type="dxa"/>
            <w:shd w:val="clear" w:color="auto" w:fill="auto"/>
            <w:vAlign w:val="center"/>
          </w:tcPr>
          <w:p w14:paraId="3F8C0AFC" w14:textId="77777777" w:rsidR="00B34940" w:rsidRDefault="00C850E3" w:rsidP="000E1770">
            <w:pPr>
              <w:spacing w:before="40"/>
              <w:rPr>
                <w:rFonts w:eastAsia="Times New Roman" w:cs="Tahoma"/>
                <w:lang w:val="en-GB" w:eastAsia="en-US"/>
              </w:rPr>
            </w:pPr>
            <w:r>
              <w:rPr>
                <w:rFonts w:eastAsia="Times New Roman" w:cs="Tahoma"/>
                <w:lang w:val="en-GB" w:eastAsia="en-US"/>
              </w:rPr>
              <w:t xml:space="preserve">Event </w:t>
            </w:r>
            <w:r w:rsidR="00B34940">
              <w:rPr>
                <w:rFonts w:eastAsia="Times New Roman" w:cs="Tahoma"/>
                <w:lang w:val="en-GB" w:eastAsia="en-US"/>
              </w:rPr>
              <w:t>Alerting:</w:t>
            </w:r>
          </w:p>
        </w:tc>
        <w:tc>
          <w:tcPr>
            <w:tcW w:w="7230" w:type="dxa"/>
            <w:shd w:val="clear" w:color="auto" w:fill="auto"/>
            <w:vAlign w:val="center"/>
          </w:tcPr>
          <w:p w14:paraId="7A8E33B2" w14:textId="5F822050" w:rsidR="00B34940" w:rsidRDefault="00B34940" w:rsidP="001E775C">
            <w:pPr>
              <w:spacing w:before="40"/>
              <w:rPr>
                <w:rFonts w:eastAsia="Times New Roman" w:cs="Tahoma"/>
                <w:lang w:val="en-GB" w:eastAsia="en-US"/>
              </w:rPr>
            </w:pPr>
            <w:r>
              <w:rPr>
                <w:rFonts w:eastAsia="Times New Roman" w:cs="Tahoma"/>
                <w:lang w:val="en-GB" w:eastAsia="en-US"/>
              </w:rPr>
              <w:t>Required,</w:t>
            </w:r>
            <w:r w:rsidR="001E775C">
              <w:rPr>
                <w:rFonts w:eastAsia="Times New Roman" w:cs="Tahoma"/>
                <w:lang w:val="en-GB" w:eastAsia="en-US"/>
              </w:rPr>
              <w:t xml:space="preserve"> but no definition of </w:t>
            </w:r>
            <w:proofErr w:type="gramStart"/>
            <w:r w:rsidR="001E775C">
              <w:rPr>
                <w:rFonts w:eastAsia="Times New Roman" w:cs="Tahoma"/>
                <w:lang w:val="en-GB" w:eastAsia="en-US"/>
              </w:rPr>
              <w:t>time-frame</w:t>
            </w:r>
            <w:proofErr w:type="gramEnd"/>
            <w:r>
              <w:rPr>
                <w:rFonts w:eastAsia="Times New Roman" w:cs="Tahoma"/>
                <w:lang w:val="en-GB" w:eastAsia="en-US"/>
              </w:rPr>
              <w:t>.</w:t>
            </w:r>
            <w:r w:rsidR="001E775C">
              <w:rPr>
                <w:rFonts w:eastAsia="Times New Roman" w:cs="Tahoma"/>
                <w:lang w:val="en-GB" w:eastAsia="en-US"/>
              </w:rPr>
              <w:t xml:space="preserve"> “Generated alerts” does not mean by the IDS itself [necessarily], nor does it mandate that alerts must be generated </w:t>
            </w:r>
            <w:r w:rsidR="001E775C" w:rsidRPr="001E775C">
              <w:rPr>
                <w:rFonts w:eastAsia="Times New Roman" w:cs="Tahoma"/>
                <w:i/>
                <w:u w:val="single"/>
                <w:lang w:val="en-GB" w:eastAsia="en-US"/>
              </w:rPr>
              <w:t>automatically</w:t>
            </w:r>
            <w:r w:rsidR="001E775C">
              <w:rPr>
                <w:rFonts w:eastAsia="Times New Roman" w:cs="Tahoma"/>
                <w:lang w:val="en-GB" w:eastAsia="en-US"/>
              </w:rPr>
              <w:t>.</w:t>
            </w:r>
          </w:p>
        </w:tc>
      </w:tr>
      <w:tr w:rsidR="00B34940" w:rsidRPr="001961AF" w14:paraId="226079BE" w14:textId="77777777" w:rsidTr="009860D1">
        <w:trPr>
          <w:trHeight w:val="397"/>
        </w:trPr>
        <w:tc>
          <w:tcPr>
            <w:tcW w:w="3015" w:type="dxa"/>
            <w:shd w:val="clear" w:color="auto" w:fill="auto"/>
            <w:vAlign w:val="center"/>
            <w:hideMark/>
          </w:tcPr>
          <w:p w14:paraId="1B44E1D0" w14:textId="77777777" w:rsidR="00B34940" w:rsidRPr="001961AF" w:rsidRDefault="00B34940" w:rsidP="000E1770">
            <w:pPr>
              <w:spacing w:before="40"/>
              <w:rPr>
                <w:rFonts w:eastAsia="Times New Roman" w:cs="Tahoma"/>
                <w:lang w:val="en-GB" w:eastAsia="en-US"/>
              </w:rPr>
            </w:pPr>
            <w:r>
              <w:rPr>
                <w:rFonts w:eastAsia="Times New Roman" w:cs="Tahoma"/>
                <w:lang w:val="en-GB" w:eastAsia="en-US"/>
              </w:rPr>
              <w:t>Incident Response:</w:t>
            </w:r>
          </w:p>
        </w:tc>
        <w:tc>
          <w:tcPr>
            <w:tcW w:w="7230" w:type="dxa"/>
            <w:shd w:val="clear" w:color="auto" w:fill="auto"/>
            <w:vAlign w:val="center"/>
          </w:tcPr>
          <w:p w14:paraId="3C97B0A5" w14:textId="77777777" w:rsidR="00B34940" w:rsidRPr="00A25936" w:rsidRDefault="00B34940" w:rsidP="000E1770">
            <w:pPr>
              <w:spacing w:before="40"/>
              <w:rPr>
                <w:rFonts w:eastAsia="Times New Roman" w:cs="Tahoma"/>
                <w:lang w:val="en-GB" w:eastAsia="en-US"/>
              </w:rPr>
            </w:pPr>
            <w:r>
              <w:rPr>
                <w:rFonts w:eastAsia="Times New Roman" w:cs="Tahoma"/>
                <w:lang w:val="en-GB" w:eastAsia="en-US"/>
              </w:rPr>
              <w:t xml:space="preserve">12.10.1 </w:t>
            </w:r>
            <w:r w:rsidR="00597474">
              <w:rPr>
                <w:rFonts w:eastAsia="Times New Roman" w:cs="Tahoma"/>
                <w:lang w:val="en-GB" w:eastAsia="en-US"/>
              </w:rPr>
              <w:t xml:space="preserve">fully </w:t>
            </w:r>
            <w:r>
              <w:rPr>
                <w:rFonts w:eastAsia="Times New Roman" w:cs="Tahoma"/>
                <w:lang w:val="en-GB" w:eastAsia="en-US"/>
              </w:rPr>
              <w:t>applies.</w:t>
            </w:r>
          </w:p>
        </w:tc>
      </w:tr>
    </w:tbl>
    <w:p w14:paraId="6A2B32A8" w14:textId="77777777" w:rsidR="00B34940" w:rsidRDefault="00B34940" w:rsidP="00212C1E">
      <w:pPr>
        <w:rPr>
          <w:lang w:val="en-GB"/>
        </w:rPr>
      </w:pPr>
    </w:p>
    <w:p w14:paraId="6103532E" w14:textId="77777777" w:rsidR="0060080B" w:rsidRDefault="0060080B" w:rsidP="00212C1E">
      <w:pPr>
        <w:rPr>
          <w:lang w:val="en-GB"/>
        </w:rPr>
      </w:pPr>
    </w:p>
    <w:p w14:paraId="579AFBA7" w14:textId="77777777" w:rsidR="0060080B" w:rsidRDefault="0060080B" w:rsidP="00212C1E">
      <w:pPr>
        <w:rPr>
          <w:lang w:val="en-GB"/>
        </w:rPr>
      </w:pPr>
    </w:p>
    <w:p w14:paraId="6FB51DBE" w14:textId="77777777" w:rsidR="0060080B" w:rsidRDefault="0060080B" w:rsidP="00212C1E">
      <w:pPr>
        <w:rPr>
          <w:lang w:val="en-GB"/>
        </w:rPr>
      </w:pPr>
    </w:p>
    <w:p w14:paraId="1242E754" w14:textId="77777777" w:rsidR="0060080B" w:rsidRDefault="0060080B" w:rsidP="00212C1E">
      <w:pPr>
        <w:rPr>
          <w:lang w:val="en-GB"/>
        </w:rPr>
      </w:pPr>
    </w:p>
    <w:p w14:paraId="2BB14B2C" w14:textId="77777777" w:rsidR="0060080B" w:rsidRDefault="0060080B" w:rsidP="00212C1E">
      <w:pPr>
        <w:rPr>
          <w:lang w:val="en-GB"/>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5529"/>
      </w:tblGrid>
      <w:tr w:rsidR="0060080B" w:rsidRPr="00363200" w14:paraId="334E77AB" w14:textId="77777777" w:rsidTr="0060080B">
        <w:trPr>
          <w:trHeight w:val="1263"/>
        </w:trPr>
        <w:tc>
          <w:tcPr>
            <w:tcW w:w="4716" w:type="dxa"/>
            <w:shd w:val="clear" w:color="auto" w:fill="CCFFCC"/>
            <w:hideMark/>
          </w:tcPr>
          <w:p w14:paraId="631338E4" w14:textId="77777777" w:rsidR="0060080B" w:rsidRPr="00B34940" w:rsidRDefault="0060080B" w:rsidP="0060080B">
            <w:pPr>
              <w:spacing w:after="0"/>
              <w:rPr>
                <w:rFonts w:cs="Tahoma"/>
                <w:color w:val="000000"/>
                <w:lang w:val="en-GB" w:eastAsia="en-US"/>
              </w:rPr>
            </w:pPr>
            <w:r w:rsidRPr="00B34940">
              <w:rPr>
                <w:rFonts w:cs="Tahoma"/>
                <w:b/>
                <w:color w:val="000000"/>
                <w:lang w:val="en-GB" w:eastAsia="en-US"/>
              </w:rPr>
              <w:t>11.5.a</w:t>
            </w:r>
            <w:r w:rsidRPr="00B34940">
              <w:rPr>
                <w:rFonts w:cs="Tahoma"/>
                <w:color w:val="000000"/>
                <w:lang w:val="en-GB" w:eastAsia="en-US"/>
              </w:rPr>
              <w:t xml:space="preserve"> Verify the use of a change-detection mechanism by observing system settings and monitored files, as well as reviewing results from monitoring activities. Examples of files that should be monitored:</w:t>
            </w:r>
          </w:p>
          <w:p w14:paraId="737A7AC9" w14:textId="77777777" w:rsidR="0060080B" w:rsidRPr="00B34940" w:rsidRDefault="0060080B" w:rsidP="0060080B">
            <w:pPr>
              <w:spacing w:after="0"/>
              <w:rPr>
                <w:rFonts w:cs="Tahoma"/>
                <w:color w:val="000000"/>
                <w:lang w:val="en-GB" w:eastAsia="en-US"/>
              </w:rPr>
            </w:pPr>
          </w:p>
          <w:p w14:paraId="3CC569CE" w14:textId="77777777" w:rsidR="0060080B" w:rsidRPr="00B34940" w:rsidRDefault="0060080B" w:rsidP="0060080B">
            <w:pPr>
              <w:spacing w:after="0"/>
              <w:rPr>
                <w:rFonts w:cs="Tahoma"/>
                <w:color w:val="000000"/>
                <w:lang w:val="en-GB" w:eastAsia="en-US"/>
              </w:rPr>
            </w:pPr>
            <w:r w:rsidRPr="00B34940">
              <w:rPr>
                <w:rFonts w:cs="Tahoma"/>
                <w:color w:val="000000"/>
                <w:lang w:val="en-GB" w:eastAsia="en-US"/>
              </w:rPr>
              <w:t xml:space="preserve">• System </w:t>
            </w:r>
            <w:proofErr w:type="spellStart"/>
            <w:r w:rsidRPr="00B34940">
              <w:rPr>
                <w:rFonts w:cs="Tahoma"/>
                <w:color w:val="000000"/>
                <w:lang w:val="en-GB" w:eastAsia="en-US"/>
              </w:rPr>
              <w:t>executables</w:t>
            </w:r>
            <w:proofErr w:type="spellEnd"/>
          </w:p>
          <w:p w14:paraId="7C78D62E" w14:textId="77777777" w:rsidR="0060080B" w:rsidRPr="00B34940" w:rsidRDefault="0060080B" w:rsidP="0060080B">
            <w:pPr>
              <w:spacing w:after="0"/>
              <w:rPr>
                <w:rFonts w:cs="Tahoma"/>
                <w:color w:val="000000"/>
                <w:lang w:val="en-GB" w:eastAsia="en-US"/>
              </w:rPr>
            </w:pPr>
            <w:r w:rsidRPr="00B34940">
              <w:rPr>
                <w:rFonts w:cs="Tahoma"/>
                <w:color w:val="000000"/>
                <w:lang w:val="en-GB" w:eastAsia="en-US"/>
              </w:rPr>
              <w:t xml:space="preserve">• Application </w:t>
            </w:r>
            <w:proofErr w:type="spellStart"/>
            <w:r w:rsidRPr="00B34940">
              <w:rPr>
                <w:rFonts w:cs="Tahoma"/>
                <w:color w:val="000000"/>
                <w:lang w:val="en-GB" w:eastAsia="en-US"/>
              </w:rPr>
              <w:t>executables</w:t>
            </w:r>
            <w:proofErr w:type="spellEnd"/>
          </w:p>
          <w:p w14:paraId="42BD9474" w14:textId="77777777" w:rsidR="0060080B" w:rsidRPr="00B34940" w:rsidRDefault="0060080B" w:rsidP="0060080B">
            <w:pPr>
              <w:spacing w:after="0"/>
              <w:rPr>
                <w:rFonts w:cs="Tahoma"/>
                <w:color w:val="000000"/>
                <w:lang w:val="en-GB" w:eastAsia="en-US"/>
              </w:rPr>
            </w:pPr>
            <w:r w:rsidRPr="00B34940">
              <w:rPr>
                <w:rFonts w:cs="Tahoma"/>
                <w:color w:val="000000"/>
                <w:lang w:val="en-GB" w:eastAsia="en-US"/>
              </w:rPr>
              <w:t>• Configuration and parameter files</w:t>
            </w:r>
          </w:p>
          <w:p w14:paraId="7DF4F5C9" w14:textId="77777777" w:rsidR="0060080B" w:rsidRPr="00B34940" w:rsidRDefault="0060080B" w:rsidP="0060080B">
            <w:pPr>
              <w:spacing w:after="0"/>
              <w:rPr>
                <w:rFonts w:cs="Tahoma"/>
                <w:color w:val="000000"/>
                <w:lang w:val="en-GB" w:eastAsia="en-US"/>
              </w:rPr>
            </w:pPr>
            <w:r w:rsidRPr="00B34940">
              <w:rPr>
                <w:rFonts w:cs="Tahoma"/>
                <w:color w:val="000000"/>
                <w:lang w:val="en-GB" w:eastAsia="en-US"/>
              </w:rPr>
              <w:t>• Centrally stored, historical or archived, log and audit files</w:t>
            </w:r>
          </w:p>
          <w:p w14:paraId="39862372" w14:textId="77777777" w:rsidR="0060080B" w:rsidRPr="00B34940" w:rsidRDefault="0060080B" w:rsidP="0060080B">
            <w:pPr>
              <w:spacing w:before="40" w:after="100"/>
              <w:rPr>
                <w:rFonts w:eastAsia="Times New Roman" w:cs="Tahoma"/>
                <w:lang w:val="en-GB" w:eastAsia="en-US"/>
              </w:rPr>
            </w:pPr>
            <w:r w:rsidRPr="00B34940">
              <w:rPr>
                <w:rFonts w:cs="Tahoma"/>
                <w:color w:val="000000"/>
                <w:lang w:val="en-GB" w:eastAsia="en-US"/>
              </w:rPr>
              <w:t>• Additional critical files determined by entity (i.e., through risk assessment or other means)</w:t>
            </w:r>
          </w:p>
        </w:tc>
        <w:tc>
          <w:tcPr>
            <w:tcW w:w="5529" w:type="dxa"/>
            <w:shd w:val="clear" w:color="auto" w:fill="auto"/>
            <w:hideMark/>
          </w:tcPr>
          <w:p w14:paraId="6A0A96F7" w14:textId="77777777" w:rsidR="0060080B" w:rsidRPr="00B323AE" w:rsidRDefault="0060080B" w:rsidP="0060080B">
            <w:pPr>
              <w:spacing w:before="40" w:after="100"/>
              <w:rPr>
                <w:rFonts w:eastAsia="Times New Roman" w:cs="Tahoma"/>
                <w:lang w:val="en-GB" w:eastAsia="en-US"/>
              </w:rPr>
            </w:pPr>
            <w:r w:rsidRPr="00B323AE">
              <w:rPr>
                <w:rFonts w:cs="Tahoma"/>
                <w:b/>
                <w:color w:val="000000"/>
              </w:rPr>
              <w:t>Identify the results</w:t>
            </w:r>
            <w:r w:rsidRPr="00B323AE">
              <w:rPr>
                <w:rFonts w:cs="Tahoma"/>
                <w:color w:val="000000"/>
              </w:rPr>
              <w:t xml:space="preserve"> from monitored files reviewed to verify the use of a change-detection mechanism.</w:t>
            </w:r>
          </w:p>
        </w:tc>
      </w:tr>
      <w:tr w:rsidR="0060080B" w:rsidRPr="00363200" w14:paraId="345E917D" w14:textId="77777777" w:rsidTr="0060080B">
        <w:trPr>
          <w:trHeight w:val="504"/>
        </w:trPr>
        <w:tc>
          <w:tcPr>
            <w:tcW w:w="4716" w:type="dxa"/>
            <w:vMerge w:val="restart"/>
            <w:shd w:val="clear" w:color="auto" w:fill="CCFFCC"/>
            <w:hideMark/>
          </w:tcPr>
          <w:p w14:paraId="6451B136" w14:textId="77777777" w:rsidR="0060080B" w:rsidRPr="00B34940" w:rsidRDefault="0060080B" w:rsidP="0060080B">
            <w:pPr>
              <w:spacing w:before="40" w:after="100"/>
              <w:rPr>
                <w:rFonts w:eastAsia="Times New Roman" w:cs="Tahoma"/>
                <w:lang w:val="en-GB" w:eastAsia="en-US"/>
              </w:rPr>
            </w:pPr>
            <w:r w:rsidRPr="005F60DC">
              <w:rPr>
                <w:rFonts w:cs="Tahoma"/>
                <w:b/>
                <w:color w:val="000000"/>
              </w:rPr>
              <w:t>11.5.b</w:t>
            </w:r>
            <w:r w:rsidRPr="005F60DC">
              <w:rPr>
                <w:rFonts w:cs="Tahoma"/>
                <w:color w:val="000000"/>
              </w:rPr>
              <w:t xml:space="preserve"> Verify the mechanism is configured to </w:t>
            </w:r>
            <w:r w:rsidRPr="00C83955">
              <w:rPr>
                <w:rFonts w:cs="Tahoma"/>
                <w:i/>
                <w:color w:val="FF0000"/>
                <w:u w:val="single"/>
              </w:rPr>
              <w:t>alert personnel to unauthorized modification</w:t>
            </w:r>
            <w:r w:rsidRPr="005F60DC">
              <w:rPr>
                <w:rFonts w:cs="Tahoma"/>
                <w:color w:val="000000"/>
              </w:rPr>
              <w:t xml:space="preserve"> (including changes, additions and deletions) of critical files, and to perform critical file comparisons at least weekly.</w:t>
            </w:r>
          </w:p>
        </w:tc>
        <w:tc>
          <w:tcPr>
            <w:tcW w:w="5529" w:type="dxa"/>
            <w:shd w:val="clear" w:color="auto" w:fill="auto"/>
            <w:hideMark/>
          </w:tcPr>
          <w:p w14:paraId="2D085982" w14:textId="77777777" w:rsidR="0060080B" w:rsidRPr="00B323AE" w:rsidRDefault="0060080B" w:rsidP="0060080B">
            <w:pPr>
              <w:spacing w:before="40" w:after="100"/>
              <w:rPr>
                <w:rFonts w:eastAsia="Times New Roman" w:cs="Tahoma"/>
                <w:lang w:val="en-GB" w:eastAsia="en-US"/>
              </w:rPr>
            </w:pPr>
            <w:r w:rsidRPr="00267B5D">
              <w:rPr>
                <w:rFonts w:cs="Tahoma"/>
                <w:b/>
                <w:color w:val="000000"/>
              </w:rPr>
              <w:t>Describe how</w:t>
            </w:r>
            <w:r w:rsidRPr="00267B5D">
              <w:rPr>
                <w:rFonts w:cs="Tahoma"/>
                <w:color w:val="000000"/>
              </w:rPr>
              <w:t xml:space="preserve"> system settings verified that the change-detection mechanism is configured to:</w:t>
            </w:r>
          </w:p>
        </w:tc>
      </w:tr>
      <w:tr w:rsidR="0060080B" w:rsidRPr="00363200" w14:paraId="0F20136E" w14:textId="77777777" w:rsidTr="0060080B">
        <w:trPr>
          <w:trHeight w:val="504"/>
        </w:trPr>
        <w:tc>
          <w:tcPr>
            <w:tcW w:w="4716" w:type="dxa"/>
            <w:vMerge/>
            <w:shd w:val="clear" w:color="auto" w:fill="CCFFCC"/>
          </w:tcPr>
          <w:p w14:paraId="2B004A45" w14:textId="77777777" w:rsidR="0060080B" w:rsidRPr="005F60DC" w:rsidRDefault="0060080B" w:rsidP="0060080B">
            <w:pPr>
              <w:spacing w:before="40" w:after="100"/>
              <w:rPr>
                <w:rFonts w:cs="Tahoma"/>
                <w:b/>
                <w:color w:val="000000"/>
              </w:rPr>
            </w:pPr>
          </w:p>
        </w:tc>
        <w:tc>
          <w:tcPr>
            <w:tcW w:w="5529" w:type="dxa"/>
            <w:shd w:val="clear" w:color="auto" w:fill="auto"/>
          </w:tcPr>
          <w:p w14:paraId="452DF515" w14:textId="77777777" w:rsidR="0060080B" w:rsidRPr="00B323AE" w:rsidRDefault="0060080B" w:rsidP="0060080B">
            <w:pPr>
              <w:pStyle w:val="ListParagraph"/>
              <w:numPr>
                <w:ilvl w:val="0"/>
                <w:numId w:val="16"/>
              </w:numPr>
              <w:spacing w:before="40" w:after="100"/>
              <w:ind w:left="285" w:hanging="151"/>
              <w:rPr>
                <w:rFonts w:cs="Tahoma"/>
                <w:b/>
                <w:color w:val="000000"/>
              </w:rPr>
            </w:pPr>
            <w:r w:rsidRPr="00B323AE">
              <w:rPr>
                <w:rFonts w:cs="Tahoma" w:hint="eastAsia"/>
                <w:color w:val="000000"/>
              </w:rPr>
              <w:t>Alert personnel to unauthorized modification (including changes, additions and deletions) of critical files.</w:t>
            </w:r>
          </w:p>
        </w:tc>
      </w:tr>
      <w:tr w:rsidR="0060080B" w:rsidRPr="00363200" w14:paraId="677E413E" w14:textId="77777777" w:rsidTr="0060080B">
        <w:trPr>
          <w:trHeight w:val="1263"/>
        </w:trPr>
        <w:tc>
          <w:tcPr>
            <w:tcW w:w="4716" w:type="dxa"/>
            <w:shd w:val="clear" w:color="auto" w:fill="CCFFCC"/>
            <w:hideMark/>
          </w:tcPr>
          <w:p w14:paraId="5C960C8B" w14:textId="77777777" w:rsidR="0060080B" w:rsidRPr="00B34940" w:rsidRDefault="0060080B" w:rsidP="0060080B">
            <w:pPr>
              <w:spacing w:before="40" w:after="100"/>
              <w:rPr>
                <w:rFonts w:eastAsia="Times New Roman" w:cs="Tahoma"/>
                <w:lang w:val="en-GB" w:eastAsia="en-US"/>
              </w:rPr>
            </w:pPr>
            <w:r w:rsidRPr="009B39C7">
              <w:rPr>
                <w:rFonts w:cs="Tahoma"/>
                <w:b/>
                <w:color w:val="000000"/>
              </w:rPr>
              <w:t>11.5.1</w:t>
            </w:r>
            <w:r w:rsidRPr="009B39C7">
              <w:rPr>
                <w:rFonts w:cs="Tahoma"/>
                <w:color w:val="000000"/>
              </w:rPr>
              <w:t xml:space="preserve"> Implement a process to respond to any alerts generated by the change-detection solution.</w:t>
            </w:r>
          </w:p>
        </w:tc>
        <w:tc>
          <w:tcPr>
            <w:tcW w:w="5529" w:type="dxa"/>
            <w:shd w:val="clear" w:color="auto" w:fill="auto"/>
            <w:hideMark/>
          </w:tcPr>
          <w:p w14:paraId="036C296F" w14:textId="77777777" w:rsidR="0060080B" w:rsidRPr="00B323AE" w:rsidRDefault="0060080B" w:rsidP="0060080B">
            <w:pPr>
              <w:spacing w:before="40" w:after="100"/>
              <w:rPr>
                <w:rFonts w:eastAsia="Times New Roman" w:cs="Tahoma"/>
                <w:lang w:val="en-GB" w:eastAsia="en-US"/>
              </w:rPr>
            </w:pPr>
            <w:r>
              <w:rPr>
                <w:rFonts w:eastAsia="Times New Roman" w:cs="Tahoma"/>
                <w:lang w:val="en-GB" w:eastAsia="en-US"/>
              </w:rPr>
              <w:t>N/A</w:t>
            </w:r>
          </w:p>
        </w:tc>
      </w:tr>
    </w:tbl>
    <w:p w14:paraId="7199D105" w14:textId="77777777" w:rsidR="0060080B" w:rsidRDefault="0060080B" w:rsidP="0060080B">
      <w:pPr>
        <w:rPr>
          <w:lang w:val="en-GB"/>
        </w:rPr>
      </w:pPr>
    </w:p>
    <w:tbl>
      <w:tblPr>
        <w:tblW w:w="10245"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015"/>
        <w:gridCol w:w="7230"/>
      </w:tblGrid>
      <w:tr w:rsidR="0060080B" w:rsidRPr="001961AF" w14:paraId="1BB333C1" w14:textId="77777777" w:rsidTr="0060080B">
        <w:trPr>
          <w:trHeight w:val="397"/>
        </w:trPr>
        <w:tc>
          <w:tcPr>
            <w:tcW w:w="3015" w:type="dxa"/>
            <w:shd w:val="clear" w:color="auto" w:fill="auto"/>
            <w:vAlign w:val="center"/>
            <w:hideMark/>
          </w:tcPr>
          <w:p w14:paraId="34F4A36E" w14:textId="77777777" w:rsidR="0060080B" w:rsidRPr="0055162B" w:rsidRDefault="0060080B" w:rsidP="0060080B">
            <w:pPr>
              <w:spacing w:before="40"/>
              <w:rPr>
                <w:rFonts w:eastAsia="Times New Roman" w:cs="Tahoma"/>
                <w:lang w:val="en-GB" w:eastAsia="en-US"/>
              </w:rPr>
            </w:pPr>
            <w:r>
              <w:rPr>
                <w:rFonts w:eastAsia="Times New Roman" w:cs="Tahoma"/>
                <w:lang w:val="en-GB" w:eastAsia="en-US"/>
              </w:rPr>
              <w:t>Validation Summary:</w:t>
            </w:r>
          </w:p>
        </w:tc>
        <w:tc>
          <w:tcPr>
            <w:tcW w:w="7230" w:type="dxa"/>
            <w:shd w:val="clear" w:color="auto" w:fill="auto"/>
            <w:vAlign w:val="center"/>
          </w:tcPr>
          <w:p w14:paraId="282E7B1E" w14:textId="77777777" w:rsidR="0060080B" w:rsidRDefault="0060080B" w:rsidP="0060080B">
            <w:pPr>
              <w:spacing w:before="40"/>
              <w:rPr>
                <w:rFonts w:eastAsia="Times New Roman" w:cs="Tahoma"/>
                <w:lang w:val="en-GB" w:eastAsia="en-US"/>
              </w:rPr>
            </w:pPr>
            <w:r>
              <w:rPr>
                <w:rFonts w:eastAsia="Times New Roman" w:cs="Tahoma"/>
                <w:lang w:val="en-GB" w:eastAsia="en-US"/>
              </w:rPr>
              <w:t>Confirm that all relevant files are compared weekly and that alerts are generated in some fashion. Nothing in the language precludes a manual review of the comparison results.</w:t>
            </w:r>
          </w:p>
          <w:p w14:paraId="1A3604AB" w14:textId="77777777" w:rsidR="0060080B" w:rsidRDefault="0060080B" w:rsidP="0060080B">
            <w:pPr>
              <w:spacing w:before="40"/>
              <w:rPr>
                <w:rFonts w:eastAsia="Times New Roman" w:cs="Tahoma"/>
                <w:lang w:val="en-GB" w:eastAsia="en-US"/>
              </w:rPr>
            </w:pPr>
            <w:r>
              <w:rPr>
                <w:rFonts w:eastAsia="Times New Roman" w:cs="Tahoma"/>
                <w:lang w:val="en-GB" w:eastAsia="en-US"/>
              </w:rPr>
              <w:t>Requirement 10.2.3 will apply to the comparison results.</w:t>
            </w:r>
          </w:p>
          <w:p w14:paraId="255DD4A3" w14:textId="77777777" w:rsidR="0060080B" w:rsidRPr="001961AF" w:rsidRDefault="0060080B" w:rsidP="0060080B">
            <w:pPr>
              <w:spacing w:before="40"/>
              <w:rPr>
                <w:rFonts w:eastAsia="Times New Roman" w:cs="Tahoma"/>
                <w:lang w:val="en-GB" w:eastAsia="en-US"/>
              </w:rPr>
            </w:pPr>
            <w:r>
              <w:rPr>
                <w:rFonts w:eastAsia="Times New Roman" w:cs="Tahoma"/>
                <w:lang w:val="en-GB" w:eastAsia="en-US"/>
              </w:rPr>
              <w:t>Requirements 10.5.1, 10.5.2, 10.5.3 and 10.5.5 will apply to the comparison results.</w:t>
            </w:r>
          </w:p>
        </w:tc>
      </w:tr>
      <w:tr w:rsidR="0060080B" w:rsidRPr="001961AF" w14:paraId="762533CF" w14:textId="77777777" w:rsidTr="0060080B">
        <w:trPr>
          <w:trHeight w:val="397"/>
        </w:trPr>
        <w:tc>
          <w:tcPr>
            <w:tcW w:w="3015" w:type="dxa"/>
            <w:shd w:val="clear" w:color="auto" w:fill="auto"/>
            <w:vAlign w:val="center"/>
            <w:hideMark/>
          </w:tcPr>
          <w:p w14:paraId="44D531FA" w14:textId="77777777" w:rsidR="0060080B" w:rsidRPr="001961AF" w:rsidRDefault="0060080B" w:rsidP="0060080B">
            <w:pPr>
              <w:spacing w:before="40"/>
              <w:rPr>
                <w:rFonts w:eastAsia="Times New Roman" w:cs="Tahoma"/>
                <w:lang w:val="en-GB" w:eastAsia="en-US"/>
              </w:rPr>
            </w:pPr>
            <w:r>
              <w:rPr>
                <w:rFonts w:eastAsia="Times New Roman" w:cs="Tahoma"/>
                <w:lang w:val="en-GB" w:eastAsia="en-US"/>
              </w:rPr>
              <w:t>Log Centralisation:</w:t>
            </w:r>
          </w:p>
        </w:tc>
        <w:tc>
          <w:tcPr>
            <w:tcW w:w="7230" w:type="dxa"/>
            <w:shd w:val="clear" w:color="auto" w:fill="auto"/>
            <w:vAlign w:val="center"/>
          </w:tcPr>
          <w:p w14:paraId="41EB2CDF" w14:textId="77777777" w:rsidR="0060080B" w:rsidRPr="001961AF" w:rsidRDefault="0060080B" w:rsidP="0060080B">
            <w:pPr>
              <w:spacing w:before="40"/>
              <w:rPr>
                <w:rFonts w:eastAsia="Times New Roman" w:cs="Tahoma"/>
                <w:lang w:val="en-GB" w:eastAsia="en-US"/>
              </w:rPr>
            </w:pPr>
            <w:r>
              <w:rPr>
                <w:rFonts w:eastAsia="Times New Roman" w:cs="Tahoma"/>
                <w:lang w:val="en-GB" w:eastAsia="en-US"/>
              </w:rPr>
              <w:t>Not required.</w:t>
            </w:r>
          </w:p>
        </w:tc>
      </w:tr>
      <w:tr w:rsidR="0060080B" w:rsidRPr="001961AF" w14:paraId="2D614C94" w14:textId="77777777" w:rsidTr="0060080B">
        <w:trPr>
          <w:trHeight w:val="397"/>
        </w:trPr>
        <w:tc>
          <w:tcPr>
            <w:tcW w:w="3015" w:type="dxa"/>
            <w:shd w:val="clear" w:color="auto" w:fill="auto"/>
            <w:vAlign w:val="center"/>
          </w:tcPr>
          <w:p w14:paraId="0C419360" w14:textId="77777777" w:rsidR="0060080B" w:rsidRDefault="0060080B" w:rsidP="0060080B">
            <w:pPr>
              <w:spacing w:before="40"/>
              <w:rPr>
                <w:rFonts w:eastAsia="Times New Roman" w:cs="Tahoma"/>
                <w:lang w:val="en-GB" w:eastAsia="en-US"/>
              </w:rPr>
            </w:pPr>
            <w:r>
              <w:rPr>
                <w:rFonts w:eastAsia="Times New Roman" w:cs="Tahoma"/>
                <w:lang w:val="en-GB" w:eastAsia="en-US"/>
              </w:rPr>
              <w:t>Log Review:</w:t>
            </w:r>
          </w:p>
        </w:tc>
        <w:tc>
          <w:tcPr>
            <w:tcW w:w="7230" w:type="dxa"/>
            <w:shd w:val="clear" w:color="auto" w:fill="auto"/>
            <w:vAlign w:val="center"/>
          </w:tcPr>
          <w:p w14:paraId="4ABF7110" w14:textId="77777777" w:rsidR="0060080B" w:rsidRDefault="0060080B" w:rsidP="0060080B">
            <w:pPr>
              <w:spacing w:before="40"/>
              <w:rPr>
                <w:rFonts w:eastAsia="Times New Roman" w:cs="Tahoma"/>
                <w:lang w:val="en-GB" w:eastAsia="en-US"/>
              </w:rPr>
            </w:pPr>
            <w:r>
              <w:rPr>
                <w:rFonts w:eastAsia="Times New Roman" w:cs="Tahoma"/>
                <w:lang w:val="en-GB" w:eastAsia="en-US"/>
              </w:rPr>
              <w:t>Required on a weekly basis.</w:t>
            </w:r>
          </w:p>
        </w:tc>
      </w:tr>
      <w:tr w:rsidR="0060080B" w:rsidRPr="001961AF" w14:paraId="3B4EE2A9" w14:textId="77777777" w:rsidTr="0060080B">
        <w:trPr>
          <w:trHeight w:val="397"/>
        </w:trPr>
        <w:tc>
          <w:tcPr>
            <w:tcW w:w="3015" w:type="dxa"/>
            <w:shd w:val="clear" w:color="auto" w:fill="auto"/>
            <w:vAlign w:val="center"/>
          </w:tcPr>
          <w:p w14:paraId="08C39479" w14:textId="77777777" w:rsidR="0060080B" w:rsidRDefault="0060080B" w:rsidP="0060080B">
            <w:pPr>
              <w:spacing w:before="40"/>
              <w:rPr>
                <w:rFonts w:eastAsia="Times New Roman" w:cs="Tahoma"/>
                <w:lang w:val="en-GB" w:eastAsia="en-US"/>
              </w:rPr>
            </w:pPr>
            <w:r>
              <w:rPr>
                <w:rFonts w:eastAsia="Times New Roman" w:cs="Tahoma"/>
                <w:lang w:val="en-GB" w:eastAsia="en-US"/>
              </w:rPr>
              <w:t>Event Alerting:</w:t>
            </w:r>
          </w:p>
        </w:tc>
        <w:tc>
          <w:tcPr>
            <w:tcW w:w="7230" w:type="dxa"/>
            <w:shd w:val="clear" w:color="auto" w:fill="auto"/>
            <w:vAlign w:val="center"/>
          </w:tcPr>
          <w:p w14:paraId="52239D1A" w14:textId="77777777" w:rsidR="0060080B" w:rsidRDefault="0060080B" w:rsidP="0060080B">
            <w:pPr>
              <w:spacing w:before="40"/>
              <w:rPr>
                <w:rFonts w:eastAsia="Times New Roman" w:cs="Tahoma"/>
                <w:lang w:val="en-GB" w:eastAsia="en-US"/>
              </w:rPr>
            </w:pPr>
            <w:r>
              <w:rPr>
                <w:rFonts w:eastAsia="Times New Roman" w:cs="Tahoma"/>
                <w:lang w:val="en-GB" w:eastAsia="en-US"/>
              </w:rPr>
              <w:t xml:space="preserve">Required, but no definition of </w:t>
            </w:r>
            <w:proofErr w:type="gramStart"/>
            <w:r>
              <w:rPr>
                <w:rFonts w:eastAsia="Times New Roman" w:cs="Tahoma"/>
                <w:lang w:val="en-GB" w:eastAsia="en-US"/>
              </w:rPr>
              <w:t>time-frame</w:t>
            </w:r>
            <w:proofErr w:type="gramEnd"/>
            <w:r>
              <w:rPr>
                <w:rFonts w:eastAsia="Times New Roman" w:cs="Tahoma"/>
                <w:lang w:val="en-GB" w:eastAsia="en-US"/>
              </w:rPr>
              <w:t>, or whether the alert must be generated automatically.</w:t>
            </w:r>
          </w:p>
        </w:tc>
      </w:tr>
      <w:tr w:rsidR="0060080B" w:rsidRPr="001961AF" w14:paraId="14497467" w14:textId="77777777" w:rsidTr="0060080B">
        <w:trPr>
          <w:trHeight w:val="397"/>
        </w:trPr>
        <w:tc>
          <w:tcPr>
            <w:tcW w:w="3015" w:type="dxa"/>
            <w:shd w:val="clear" w:color="auto" w:fill="auto"/>
            <w:vAlign w:val="center"/>
            <w:hideMark/>
          </w:tcPr>
          <w:p w14:paraId="5C5A3CAB" w14:textId="77777777" w:rsidR="0060080B" w:rsidRPr="001961AF" w:rsidRDefault="0060080B" w:rsidP="0060080B">
            <w:pPr>
              <w:spacing w:before="40"/>
              <w:rPr>
                <w:rFonts w:eastAsia="Times New Roman" w:cs="Tahoma"/>
                <w:lang w:val="en-GB" w:eastAsia="en-US"/>
              </w:rPr>
            </w:pPr>
            <w:r>
              <w:rPr>
                <w:rFonts w:eastAsia="Times New Roman" w:cs="Tahoma"/>
                <w:lang w:val="en-GB" w:eastAsia="en-US"/>
              </w:rPr>
              <w:t>Incident Response:</w:t>
            </w:r>
          </w:p>
        </w:tc>
        <w:tc>
          <w:tcPr>
            <w:tcW w:w="7230" w:type="dxa"/>
            <w:shd w:val="clear" w:color="auto" w:fill="auto"/>
            <w:vAlign w:val="center"/>
          </w:tcPr>
          <w:p w14:paraId="0CD64CB5" w14:textId="77777777" w:rsidR="0060080B" w:rsidRPr="00A25936" w:rsidRDefault="0060080B" w:rsidP="0060080B">
            <w:pPr>
              <w:spacing w:before="40"/>
              <w:rPr>
                <w:rFonts w:eastAsia="Times New Roman" w:cs="Tahoma"/>
                <w:lang w:val="en-GB" w:eastAsia="en-US"/>
              </w:rPr>
            </w:pPr>
            <w:r>
              <w:rPr>
                <w:rFonts w:eastAsia="Times New Roman" w:cs="Tahoma"/>
                <w:lang w:val="en-GB" w:eastAsia="en-US"/>
              </w:rPr>
              <w:t>12.10.1 fully applies.</w:t>
            </w:r>
          </w:p>
        </w:tc>
      </w:tr>
    </w:tbl>
    <w:p w14:paraId="2D3E23F2" w14:textId="77777777" w:rsidR="0060080B" w:rsidRDefault="0060080B" w:rsidP="00212C1E">
      <w:pPr>
        <w:rPr>
          <w:lang w:val="en-GB"/>
        </w:rPr>
      </w:pPr>
    </w:p>
    <w:p w14:paraId="16433F8F" w14:textId="77777777" w:rsidR="00081E75" w:rsidRDefault="00081E75" w:rsidP="00212C1E">
      <w:pPr>
        <w:rPr>
          <w:lang w:val="en-GB"/>
        </w:rPr>
      </w:pPr>
    </w:p>
    <w:p w14:paraId="2CEA1356" w14:textId="77777777" w:rsidR="00081E75" w:rsidRDefault="00081E75" w:rsidP="00212C1E">
      <w:pPr>
        <w:rPr>
          <w:lang w:val="en-GB"/>
        </w:rPr>
      </w:pPr>
    </w:p>
    <w:p w14:paraId="2AF4A189" w14:textId="77777777" w:rsidR="00081E75" w:rsidRDefault="00081E75" w:rsidP="00212C1E">
      <w:pPr>
        <w:rPr>
          <w:lang w:val="en-GB"/>
        </w:rPr>
      </w:pPr>
    </w:p>
    <w:p w14:paraId="05E5CFB4" w14:textId="77777777" w:rsidR="00081E75" w:rsidRDefault="00081E75" w:rsidP="00212C1E">
      <w:pPr>
        <w:rPr>
          <w:lang w:val="en-GB"/>
        </w:rPr>
      </w:pPr>
    </w:p>
    <w:p w14:paraId="5C5DD214" w14:textId="77777777" w:rsidR="00081E75" w:rsidRDefault="00081E75" w:rsidP="00212C1E">
      <w:pPr>
        <w:rPr>
          <w:lang w:val="en-GB"/>
        </w:rPr>
      </w:pPr>
    </w:p>
    <w:p w14:paraId="1651311E" w14:textId="77777777" w:rsidR="00081E75" w:rsidRDefault="00081E75" w:rsidP="00212C1E">
      <w:pPr>
        <w:rPr>
          <w:lang w:val="en-GB"/>
        </w:rPr>
      </w:pPr>
    </w:p>
    <w:p w14:paraId="43D61C4C" w14:textId="77777777" w:rsidR="00081E75" w:rsidRDefault="00081E75" w:rsidP="00212C1E">
      <w:pPr>
        <w:rPr>
          <w:lang w:val="en-GB"/>
        </w:rPr>
      </w:pPr>
    </w:p>
    <w:p w14:paraId="080865A1" w14:textId="77777777" w:rsidR="00081E75" w:rsidRDefault="00081E75" w:rsidP="00212C1E">
      <w:pPr>
        <w:rPr>
          <w:lang w:val="en-GB"/>
        </w:rPr>
      </w:pPr>
    </w:p>
    <w:p w14:paraId="452F990B" w14:textId="77777777" w:rsidR="00081E75" w:rsidRPr="00444749" w:rsidRDefault="00081E75" w:rsidP="00434F37">
      <w:pPr>
        <w:pStyle w:val="Heading1"/>
        <w:rPr>
          <w:lang w:val="en-GB"/>
        </w:rPr>
      </w:pPr>
      <w:r w:rsidRPr="00444749">
        <w:rPr>
          <w:lang w:val="en-GB"/>
        </w:rPr>
        <w:t>Missing from the DSS</w:t>
      </w:r>
    </w:p>
    <w:p w14:paraId="4E0F26BE" w14:textId="2ACC6E78" w:rsidR="00081E75" w:rsidRPr="0098422A" w:rsidRDefault="003A629F" w:rsidP="00336AED">
      <w:pPr>
        <w:pStyle w:val="Heading2"/>
        <w:numPr>
          <w:ilvl w:val="0"/>
          <w:numId w:val="0"/>
        </w:numPr>
      </w:pPr>
      <w:r w:rsidRPr="0098422A">
        <w:t xml:space="preserve">DSS Requirements 1.x: </w:t>
      </w:r>
      <w:r w:rsidR="00081E75" w:rsidRPr="0098422A">
        <w:t xml:space="preserve">Review of traffic </w:t>
      </w:r>
      <w:r w:rsidRPr="0098422A">
        <w:t>logs from firewalls and routers</w:t>
      </w:r>
    </w:p>
    <w:p w14:paraId="364E2882" w14:textId="59C0D8AF" w:rsidR="00081E75" w:rsidRDefault="001E11D8" w:rsidP="00212C1E">
      <w:pPr>
        <w:rPr>
          <w:lang w:val="en-GB"/>
        </w:rPr>
      </w:pPr>
      <w:r>
        <w:rPr>
          <w:lang w:val="en-GB"/>
        </w:rPr>
        <w:t>With regard firewalls and routers, t</w:t>
      </w:r>
      <w:r w:rsidR="00081E75">
        <w:rPr>
          <w:lang w:val="en-GB"/>
        </w:rPr>
        <w:t xml:space="preserve">he PCI DSS </w:t>
      </w:r>
      <w:r w:rsidR="0004187E">
        <w:rPr>
          <w:lang w:val="en-GB"/>
        </w:rPr>
        <w:t xml:space="preserve">10.2.x </w:t>
      </w:r>
      <w:r w:rsidR="00081E75">
        <w:rPr>
          <w:lang w:val="en-GB"/>
        </w:rPr>
        <w:t xml:space="preserve">requirements relate entirely to </w:t>
      </w:r>
      <w:r w:rsidR="0004187E">
        <w:rPr>
          <w:lang w:val="en-GB"/>
        </w:rPr>
        <w:t xml:space="preserve">administrative access to </w:t>
      </w:r>
      <w:r>
        <w:rPr>
          <w:lang w:val="en-GB"/>
        </w:rPr>
        <w:t xml:space="preserve">the </w:t>
      </w:r>
      <w:r w:rsidR="0004187E">
        <w:rPr>
          <w:lang w:val="en-GB"/>
        </w:rPr>
        <w:t>systems, and not to functionality of the devices themselves.</w:t>
      </w:r>
    </w:p>
    <w:p w14:paraId="6F74C2C3" w14:textId="139A9E0C" w:rsidR="0004187E" w:rsidRDefault="005C6C19" w:rsidP="00212C1E">
      <w:pPr>
        <w:rPr>
          <w:lang w:val="en-GB"/>
        </w:rPr>
      </w:pPr>
      <w:r>
        <w:rPr>
          <w:lang w:val="en-GB"/>
        </w:rPr>
        <w:t xml:space="preserve">Through </w:t>
      </w:r>
      <w:r w:rsidR="00102DB5">
        <w:rPr>
          <w:lang w:val="en-GB"/>
        </w:rPr>
        <w:t>base-lining and automated review</w:t>
      </w:r>
      <w:r w:rsidR="00EA1105">
        <w:rPr>
          <w:lang w:val="en-GB"/>
        </w:rPr>
        <w:t>,</w:t>
      </w:r>
      <w:r w:rsidR="00102DB5">
        <w:rPr>
          <w:lang w:val="en-GB"/>
        </w:rPr>
        <w:t xml:space="preserve"> t</w:t>
      </w:r>
      <w:r>
        <w:rPr>
          <w:lang w:val="en-GB"/>
        </w:rPr>
        <w:t>he traffic logs from n</w:t>
      </w:r>
      <w:r w:rsidR="00102DB5">
        <w:rPr>
          <w:lang w:val="en-GB"/>
        </w:rPr>
        <w:t>etwork devices can provide significant input to the security posture of other devices.</w:t>
      </w:r>
    </w:p>
    <w:p w14:paraId="6D60B43D" w14:textId="77777777" w:rsidR="009165B4" w:rsidRPr="003A629F" w:rsidRDefault="009165B4" w:rsidP="003A629F">
      <w:pPr>
        <w:spacing w:before="240"/>
        <w:rPr>
          <w:i/>
          <w:lang w:val="en-GB"/>
        </w:rPr>
      </w:pPr>
      <w:r w:rsidRPr="003A629F">
        <w:rPr>
          <w:i/>
          <w:lang w:val="en-GB"/>
        </w:rPr>
        <w:t>Examination of Network Device Traffic:</w:t>
      </w:r>
    </w:p>
    <w:tbl>
      <w:tblPr>
        <w:tblW w:w="9923" w:type="dxa"/>
        <w:tblInd w:w="108" w:type="dxa"/>
        <w:tblLook w:val="04A0" w:firstRow="1" w:lastRow="0" w:firstColumn="1" w:lastColumn="0" w:noHBand="0" w:noVBand="1"/>
      </w:tblPr>
      <w:tblGrid>
        <w:gridCol w:w="5245"/>
        <w:gridCol w:w="4678"/>
      </w:tblGrid>
      <w:tr w:rsidR="00BB4FE7" w:rsidRPr="00C00711" w14:paraId="662EBB19" w14:textId="77777777" w:rsidTr="00D74BE0">
        <w:trPr>
          <w:trHeight w:val="1176"/>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E137488" w14:textId="074A3EB1" w:rsidR="00BB4FE7" w:rsidRPr="00C00711" w:rsidRDefault="00BB4FE7" w:rsidP="00BB4FE7">
            <w:pPr>
              <w:spacing w:after="0"/>
              <w:rPr>
                <w:rFonts w:eastAsia="Times New Roman" w:cs="Tahoma"/>
                <w:sz w:val="20"/>
                <w:szCs w:val="20"/>
                <w:lang w:val="en-GB" w:eastAsia="en-US"/>
              </w:rPr>
            </w:pPr>
            <w:r w:rsidRPr="00C00711">
              <w:rPr>
                <w:rFonts w:cs="Tahoma"/>
                <w:b/>
                <w:color w:val="000000"/>
                <w:sz w:val="20"/>
                <w:szCs w:val="20"/>
              </w:rPr>
              <w:t>1.1.1.c</w:t>
            </w:r>
            <w:r w:rsidRPr="00C00711">
              <w:rPr>
                <w:rFonts w:cs="Tahoma"/>
                <w:color w:val="000000"/>
                <w:sz w:val="20"/>
                <w:szCs w:val="20"/>
              </w:rPr>
              <w:t xml:space="preserve"> Identify a sample of actual changes made to firewall and router </w:t>
            </w:r>
            <w:proofErr w:type="gramStart"/>
            <w:r w:rsidRPr="00C00711">
              <w:rPr>
                <w:rFonts w:cs="Tahoma"/>
                <w:color w:val="000000"/>
                <w:sz w:val="20"/>
                <w:szCs w:val="20"/>
              </w:rPr>
              <w:t>configurations,</w:t>
            </w:r>
            <w:proofErr w:type="gramEnd"/>
            <w:r w:rsidRPr="00C00711">
              <w:rPr>
                <w:rFonts w:cs="Tahoma"/>
                <w:color w:val="000000"/>
                <w:sz w:val="20"/>
                <w:szCs w:val="20"/>
              </w:rPr>
              <w:t xml:space="preserve"> compare to the change records, and interview responsible personnel to verify the changes were approved and tested.</w:t>
            </w:r>
          </w:p>
        </w:tc>
        <w:tc>
          <w:tcPr>
            <w:tcW w:w="4678" w:type="dxa"/>
            <w:tcBorders>
              <w:top w:val="single" w:sz="4" w:space="0" w:color="auto"/>
              <w:left w:val="nil"/>
              <w:bottom w:val="single" w:sz="4" w:space="0" w:color="auto"/>
              <w:right w:val="single" w:sz="4" w:space="0" w:color="auto"/>
            </w:tcBorders>
            <w:shd w:val="clear" w:color="auto" w:fill="auto"/>
            <w:hideMark/>
          </w:tcPr>
          <w:p w14:paraId="6B6A4039" w14:textId="3C1EFC7C" w:rsidR="00BB4FE7" w:rsidRPr="00C00711" w:rsidRDefault="00BB4FE7" w:rsidP="00BB4FE7">
            <w:pPr>
              <w:spacing w:after="0"/>
              <w:rPr>
                <w:rFonts w:eastAsia="Times New Roman" w:cs="Tahoma"/>
                <w:color w:val="FF0000"/>
                <w:sz w:val="20"/>
                <w:szCs w:val="20"/>
                <w:lang w:val="en-GB" w:eastAsia="en-US"/>
              </w:rPr>
            </w:pPr>
            <w:r w:rsidRPr="00C00711">
              <w:rPr>
                <w:rFonts w:eastAsia="Times New Roman" w:cs="Tahoma"/>
                <w:color w:val="FF0000"/>
                <w:sz w:val="20"/>
                <w:szCs w:val="20"/>
                <w:lang w:val="en-GB" w:eastAsia="en-US"/>
              </w:rPr>
              <w:t xml:space="preserve">Any change to a firewall/router </w:t>
            </w:r>
            <w:proofErr w:type="spellStart"/>
            <w:r w:rsidRPr="00C00711">
              <w:rPr>
                <w:rFonts w:eastAsia="Times New Roman" w:cs="Tahoma"/>
                <w:color w:val="FF0000"/>
                <w:sz w:val="20"/>
                <w:szCs w:val="20"/>
                <w:lang w:val="en-GB" w:eastAsia="en-US"/>
              </w:rPr>
              <w:t>ruleset</w:t>
            </w:r>
            <w:proofErr w:type="spellEnd"/>
            <w:r w:rsidRPr="00C00711">
              <w:rPr>
                <w:rFonts w:eastAsia="Times New Roman" w:cs="Tahoma"/>
                <w:color w:val="FF0000"/>
                <w:sz w:val="20"/>
                <w:szCs w:val="20"/>
                <w:lang w:val="en-GB" w:eastAsia="en-US"/>
              </w:rPr>
              <w:t xml:space="preserve"> should generate an alert, or be automatically compared to </w:t>
            </w:r>
            <w:r w:rsidR="00F15C93" w:rsidRPr="00C00711">
              <w:rPr>
                <w:rFonts w:eastAsia="Times New Roman" w:cs="Tahoma"/>
                <w:color w:val="FF0000"/>
                <w:sz w:val="20"/>
                <w:szCs w:val="20"/>
                <w:lang w:val="en-GB" w:eastAsia="en-US"/>
              </w:rPr>
              <w:t xml:space="preserve">open </w:t>
            </w:r>
            <w:r w:rsidRPr="00C00711">
              <w:rPr>
                <w:rFonts w:eastAsia="Times New Roman" w:cs="Tahoma"/>
                <w:color w:val="FF0000"/>
                <w:sz w:val="20"/>
                <w:szCs w:val="20"/>
                <w:lang w:val="en-GB" w:eastAsia="en-US"/>
              </w:rPr>
              <w:t xml:space="preserve">change control </w:t>
            </w:r>
            <w:r w:rsidR="00F15C93" w:rsidRPr="00C00711">
              <w:rPr>
                <w:rFonts w:eastAsia="Times New Roman" w:cs="Tahoma"/>
                <w:color w:val="FF0000"/>
                <w:sz w:val="20"/>
                <w:szCs w:val="20"/>
                <w:lang w:val="en-GB" w:eastAsia="en-US"/>
              </w:rPr>
              <w:t>tickets.</w:t>
            </w:r>
          </w:p>
        </w:tc>
      </w:tr>
      <w:tr w:rsidR="009C1518" w:rsidRPr="00C00711" w14:paraId="3E109FD2" w14:textId="77777777" w:rsidTr="00D74BE0">
        <w:trPr>
          <w:trHeight w:val="1136"/>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31EF7CAD" w14:textId="77777777" w:rsidR="009C1518" w:rsidRPr="00C00711" w:rsidRDefault="009C1518" w:rsidP="009C1518">
            <w:pPr>
              <w:spacing w:after="0"/>
              <w:rPr>
                <w:rFonts w:eastAsia="Times New Roman" w:cs="Tahoma"/>
                <w:sz w:val="20"/>
                <w:szCs w:val="20"/>
                <w:lang w:val="en-GB" w:eastAsia="en-US"/>
              </w:rPr>
            </w:pPr>
            <w:r w:rsidRPr="00C00711">
              <w:rPr>
                <w:rFonts w:eastAsia="Times New Roman" w:cs="Tahoma"/>
                <w:b/>
                <w:bCs/>
                <w:sz w:val="20"/>
                <w:szCs w:val="20"/>
                <w:lang w:val="en-GB" w:eastAsia="en-US"/>
              </w:rPr>
              <w:t>1.1.6.a</w:t>
            </w:r>
            <w:r w:rsidRPr="00C00711">
              <w:rPr>
                <w:rFonts w:eastAsia="Times New Roman" w:cs="Tahoma"/>
                <w:sz w:val="20"/>
                <w:szCs w:val="20"/>
                <w:lang w:val="en-GB" w:eastAsia="en-US"/>
              </w:rPr>
              <w:t xml:space="preserve"> Verify that firewall and router configuration standards include a documented list of all services, protocols and ports, including business justification and approval for each.</w:t>
            </w:r>
          </w:p>
        </w:tc>
        <w:tc>
          <w:tcPr>
            <w:tcW w:w="4678" w:type="dxa"/>
            <w:tcBorders>
              <w:top w:val="single" w:sz="4" w:space="0" w:color="auto"/>
              <w:left w:val="nil"/>
              <w:bottom w:val="single" w:sz="4" w:space="0" w:color="auto"/>
              <w:right w:val="single" w:sz="4" w:space="0" w:color="auto"/>
            </w:tcBorders>
            <w:shd w:val="clear" w:color="auto" w:fill="auto"/>
            <w:hideMark/>
          </w:tcPr>
          <w:p w14:paraId="4B8EBDB5" w14:textId="77777777" w:rsidR="009C1518" w:rsidRPr="00C00711" w:rsidRDefault="009C1518" w:rsidP="009C1518">
            <w:pPr>
              <w:spacing w:after="0"/>
              <w:rPr>
                <w:rFonts w:eastAsia="Times New Roman" w:cs="Tahoma"/>
                <w:color w:val="FF0000"/>
                <w:sz w:val="20"/>
                <w:szCs w:val="20"/>
                <w:lang w:val="en-GB" w:eastAsia="en-US"/>
              </w:rPr>
            </w:pPr>
            <w:r w:rsidRPr="00C00711">
              <w:rPr>
                <w:rFonts w:eastAsia="Times New Roman" w:cs="Tahoma"/>
                <w:color w:val="FF0000"/>
                <w:sz w:val="20"/>
                <w:szCs w:val="20"/>
                <w:lang w:val="en-GB" w:eastAsia="en-US"/>
              </w:rPr>
              <w:t>Network devices should deny any protocols not specifically allowed, therefore ANY denies between internal systems denote a server misconfiguration.</w:t>
            </w:r>
          </w:p>
        </w:tc>
      </w:tr>
      <w:tr w:rsidR="009C1518" w:rsidRPr="00C00711" w14:paraId="34C79111" w14:textId="77777777" w:rsidTr="00D74BE0">
        <w:trPr>
          <w:trHeight w:val="1110"/>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1ED017AE" w14:textId="77777777" w:rsidR="009C1518" w:rsidRPr="00C00711" w:rsidRDefault="009C1518" w:rsidP="009C1518">
            <w:pPr>
              <w:spacing w:after="0"/>
              <w:rPr>
                <w:rFonts w:eastAsia="Times New Roman" w:cs="Tahoma"/>
                <w:sz w:val="20"/>
                <w:szCs w:val="20"/>
                <w:lang w:val="en-GB" w:eastAsia="en-US"/>
              </w:rPr>
            </w:pPr>
            <w:r w:rsidRPr="00C00711">
              <w:rPr>
                <w:rFonts w:cs="Tahoma"/>
                <w:b/>
                <w:color w:val="000000"/>
                <w:sz w:val="20"/>
                <w:szCs w:val="20"/>
              </w:rPr>
              <w:t>1.2.1.b</w:t>
            </w:r>
            <w:r w:rsidRPr="00C00711">
              <w:rPr>
                <w:rFonts w:cs="Tahoma"/>
                <w:color w:val="000000"/>
                <w:sz w:val="20"/>
                <w:szCs w:val="20"/>
              </w:rPr>
              <w:t xml:space="preserve"> Examine firewall and router configurations to verify that inbound and outbound traffic is limited to that which is necessary for the cardholder data environment.</w:t>
            </w:r>
          </w:p>
        </w:tc>
        <w:tc>
          <w:tcPr>
            <w:tcW w:w="4678" w:type="dxa"/>
            <w:tcBorders>
              <w:top w:val="single" w:sz="4" w:space="0" w:color="auto"/>
              <w:left w:val="nil"/>
              <w:bottom w:val="single" w:sz="4" w:space="0" w:color="auto"/>
              <w:right w:val="single" w:sz="4" w:space="0" w:color="auto"/>
            </w:tcBorders>
            <w:shd w:val="clear" w:color="auto" w:fill="auto"/>
            <w:hideMark/>
          </w:tcPr>
          <w:p w14:paraId="30292044" w14:textId="77777777" w:rsidR="009C1518" w:rsidRPr="00C00711" w:rsidRDefault="009C1518" w:rsidP="009C1518">
            <w:pPr>
              <w:spacing w:after="0"/>
              <w:rPr>
                <w:rFonts w:eastAsia="Times New Roman" w:cs="Tahoma"/>
                <w:color w:val="FF0000"/>
                <w:sz w:val="20"/>
                <w:szCs w:val="20"/>
                <w:lang w:val="en-GB" w:eastAsia="en-US"/>
              </w:rPr>
            </w:pPr>
            <w:r w:rsidRPr="00C00711">
              <w:rPr>
                <w:rFonts w:eastAsia="Times New Roman" w:cs="Tahoma"/>
                <w:color w:val="FF0000"/>
                <w:sz w:val="20"/>
                <w:szCs w:val="20"/>
                <w:lang w:val="en-GB" w:eastAsia="en-US"/>
              </w:rPr>
              <w:t>Network devices should deny any traffic not specifically allowed, therefore ANY denies to or from in-scope systems denote a server misconfiguration.</w:t>
            </w:r>
          </w:p>
        </w:tc>
      </w:tr>
      <w:tr w:rsidR="00696281" w:rsidRPr="00C00711" w14:paraId="0E86A361" w14:textId="77777777" w:rsidTr="00D74BE0">
        <w:trPr>
          <w:trHeight w:val="984"/>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7151423" w14:textId="77777777" w:rsidR="00696281" w:rsidRPr="00C00711" w:rsidRDefault="00696281" w:rsidP="00696281">
            <w:pPr>
              <w:spacing w:after="0"/>
              <w:rPr>
                <w:rFonts w:eastAsia="Times New Roman" w:cs="Tahoma"/>
                <w:sz w:val="20"/>
                <w:szCs w:val="20"/>
                <w:lang w:val="en-GB" w:eastAsia="en-US"/>
              </w:rPr>
            </w:pPr>
            <w:r w:rsidRPr="00C00711">
              <w:rPr>
                <w:rFonts w:cs="Tahoma"/>
                <w:b/>
                <w:color w:val="000000"/>
                <w:sz w:val="20"/>
                <w:szCs w:val="20"/>
              </w:rPr>
              <w:t>1.3.2</w:t>
            </w:r>
            <w:r w:rsidRPr="00C00711">
              <w:rPr>
                <w:rFonts w:cs="Tahoma"/>
                <w:color w:val="000000"/>
                <w:sz w:val="20"/>
                <w:szCs w:val="20"/>
              </w:rPr>
              <w:t xml:space="preserve"> Examine firewall and router configurations to verify that inbound Internet traffic is limited to IP addresses within the DMZ.</w:t>
            </w:r>
          </w:p>
        </w:tc>
        <w:tc>
          <w:tcPr>
            <w:tcW w:w="4678" w:type="dxa"/>
            <w:tcBorders>
              <w:top w:val="single" w:sz="4" w:space="0" w:color="auto"/>
              <w:left w:val="nil"/>
              <w:bottom w:val="single" w:sz="4" w:space="0" w:color="auto"/>
              <w:right w:val="single" w:sz="4" w:space="0" w:color="auto"/>
            </w:tcBorders>
            <w:shd w:val="clear" w:color="auto" w:fill="auto"/>
            <w:hideMark/>
          </w:tcPr>
          <w:p w14:paraId="2EB27030" w14:textId="75CAA649" w:rsidR="00696281" w:rsidRPr="00C00711" w:rsidRDefault="00696281" w:rsidP="00696281">
            <w:pPr>
              <w:spacing w:after="0"/>
              <w:rPr>
                <w:rFonts w:eastAsia="Times New Roman" w:cs="Tahoma"/>
                <w:color w:val="FF0000"/>
                <w:sz w:val="20"/>
                <w:szCs w:val="20"/>
                <w:lang w:val="en-GB" w:eastAsia="en-US"/>
              </w:rPr>
            </w:pPr>
            <w:r w:rsidRPr="00C00711">
              <w:rPr>
                <w:rFonts w:eastAsia="Times New Roman" w:cs="Tahoma"/>
                <w:color w:val="FF0000"/>
                <w:sz w:val="20"/>
                <w:szCs w:val="20"/>
                <w:lang w:val="en-GB" w:eastAsia="en-US"/>
              </w:rPr>
              <w:t xml:space="preserve">Any </w:t>
            </w:r>
            <w:r w:rsidR="00EA1105" w:rsidRPr="00C00711">
              <w:rPr>
                <w:rFonts w:eastAsia="Times New Roman" w:cs="Tahoma"/>
                <w:color w:val="FF0000"/>
                <w:sz w:val="20"/>
                <w:szCs w:val="20"/>
                <w:lang w:val="en-GB" w:eastAsia="en-US"/>
              </w:rPr>
              <w:t xml:space="preserve">outbound </w:t>
            </w:r>
            <w:r w:rsidRPr="00C00711">
              <w:rPr>
                <w:rFonts w:eastAsia="Times New Roman" w:cs="Tahoma"/>
                <w:color w:val="FF0000"/>
                <w:sz w:val="20"/>
                <w:szCs w:val="20"/>
                <w:lang w:val="en-GB" w:eastAsia="en-US"/>
              </w:rPr>
              <w:t>requests to IPs NOT in the DMZ should be investigated.</w:t>
            </w:r>
          </w:p>
        </w:tc>
      </w:tr>
      <w:tr w:rsidR="009165B4" w:rsidRPr="00C00711" w14:paraId="748B6B4D" w14:textId="77777777" w:rsidTr="00D74BE0">
        <w:trPr>
          <w:trHeight w:val="843"/>
        </w:trPr>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E366DB8" w14:textId="77777777" w:rsidR="009165B4" w:rsidRPr="00C00711" w:rsidRDefault="009165B4" w:rsidP="009165B4">
            <w:pPr>
              <w:spacing w:after="0"/>
              <w:rPr>
                <w:rFonts w:eastAsia="Times New Roman" w:cs="Tahoma"/>
                <w:sz w:val="20"/>
                <w:szCs w:val="20"/>
                <w:lang w:val="en-GB" w:eastAsia="en-US"/>
              </w:rPr>
            </w:pPr>
            <w:r w:rsidRPr="00C00711">
              <w:rPr>
                <w:rFonts w:cs="Tahoma"/>
                <w:b/>
                <w:color w:val="000000"/>
                <w:sz w:val="20"/>
                <w:szCs w:val="20"/>
              </w:rPr>
              <w:t>1.3.4</w:t>
            </w:r>
            <w:r w:rsidRPr="00C00711">
              <w:rPr>
                <w:rFonts w:cs="Tahoma"/>
                <w:color w:val="000000"/>
                <w:sz w:val="20"/>
                <w:szCs w:val="20"/>
              </w:rPr>
              <w:t xml:space="preserve"> Examine firewall and router configurations to verify that outbound traffic from the cardholder data environment to the Internet is explicitly authorized.</w:t>
            </w:r>
          </w:p>
        </w:tc>
        <w:tc>
          <w:tcPr>
            <w:tcW w:w="4678" w:type="dxa"/>
            <w:tcBorders>
              <w:top w:val="single" w:sz="4" w:space="0" w:color="auto"/>
              <w:left w:val="nil"/>
              <w:bottom w:val="single" w:sz="4" w:space="0" w:color="auto"/>
              <w:right w:val="single" w:sz="4" w:space="0" w:color="auto"/>
            </w:tcBorders>
            <w:shd w:val="clear" w:color="auto" w:fill="auto"/>
            <w:hideMark/>
          </w:tcPr>
          <w:p w14:paraId="691C0F7F" w14:textId="77777777" w:rsidR="009165B4" w:rsidRPr="00C00711" w:rsidRDefault="009165B4" w:rsidP="009165B4">
            <w:pPr>
              <w:spacing w:after="0"/>
              <w:rPr>
                <w:rFonts w:eastAsia="Times New Roman" w:cs="Tahoma"/>
                <w:color w:val="FF0000"/>
                <w:sz w:val="20"/>
                <w:szCs w:val="20"/>
                <w:lang w:val="en-GB" w:eastAsia="en-US"/>
              </w:rPr>
            </w:pPr>
            <w:r w:rsidRPr="00C00711">
              <w:rPr>
                <w:rFonts w:eastAsia="Times New Roman" w:cs="Tahoma"/>
                <w:color w:val="FF0000"/>
                <w:sz w:val="20"/>
                <w:szCs w:val="20"/>
                <w:lang w:val="en-GB" w:eastAsia="en-US"/>
              </w:rPr>
              <w:t>ANY outbound denies from in-scope systems should generate an alert</w:t>
            </w:r>
          </w:p>
        </w:tc>
      </w:tr>
    </w:tbl>
    <w:p w14:paraId="23A065F5" w14:textId="77777777" w:rsidR="001E4653" w:rsidRDefault="001E4653" w:rsidP="001E4653">
      <w:pPr>
        <w:rPr>
          <w:i/>
          <w:u w:val="single"/>
          <w:lang w:val="en-GB"/>
        </w:rPr>
      </w:pPr>
    </w:p>
    <w:p w14:paraId="0C5B0A79" w14:textId="77777777" w:rsidR="00C00711" w:rsidRDefault="00C00711">
      <w:pPr>
        <w:spacing w:after="0"/>
        <w:rPr>
          <w:i/>
          <w:u w:val="single"/>
          <w:lang w:val="en-GB"/>
        </w:rPr>
      </w:pPr>
      <w:r>
        <w:rPr>
          <w:i/>
          <w:u w:val="single"/>
          <w:lang w:val="en-GB"/>
        </w:rPr>
        <w:br w:type="page"/>
      </w:r>
    </w:p>
    <w:p w14:paraId="5B741A94" w14:textId="7942A258" w:rsidR="001E4653" w:rsidRPr="009165B4" w:rsidRDefault="003A629F" w:rsidP="003A629F">
      <w:pPr>
        <w:spacing w:after="200"/>
        <w:rPr>
          <w:i/>
          <w:u w:val="single"/>
          <w:lang w:val="en-GB"/>
        </w:rPr>
      </w:pPr>
      <w:r>
        <w:rPr>
          <w:i/>
          <w:u w:val="single"/>
          <w:lang w:val="en-GB"/>
        </w:rPr>
        <w:t xml:space="preserve">DSS Requirements 2.X: </w:t>
      </w:r>
      <w:r w:rsidR="001E4653" w:rsidRPr="009165B4">
        <w:rPr>
          <w:i/>
          <w:u w:val="single"/>
          <w:lang w:val="en-GB"/>
        </w:rPr>
        <w:t xml:space="preserve">Review of </w:t>
      </w:r>
      <w:r w:rsidR="001E4653">
        <w:rPr>
          <w:i/>
          <w:u w:val="single"/>
          <w:lang w:val="en-GB"/>
        </w:rPr>
        <w:t>server configuration settings</w:t>
      </w:r>
      <w:r w:rsidR="001E4653" w:rsidRPr="009165B4">
        <w:rPr>
          <w:i/>
          <w:u w:val="single"/>
          <w:lang w:val="en-GB"/>
        </w:rPr>
        <w:t>.</w:t>
      </w:r>
    </w:p>
    <w:p w14:paraId="102C90E9" w14:textId="77777777" w:rsidR="009165B4" w:rsidRDefault="001E4653" w:rsidP="006234D5">
      <w:pPr>
        <w:rPr>
          <w:lang w:val="en-GB"/>
        </w:rPr>
      </w:pPr>
      <w:r>
        <w:rPr>
          <w:lang w:val="en-GB"/>
        </w:rPr>
        <w:t xml:space="preserve">With proper asset management </w:t>
      </w:r>
      <w:r w:rsidR="00EC1AFB">
        <w:rPr>
          <w:lang w:val="en-GB"/>
        </w:rPr>
        <w:t xml:space="preserve">system (AMS) </w:t>
      </w:r>
      <w:r>
        <w:rPr>
          <w:lang w:val="en-GB"/>
        </w:rPr>
        <w:t xml:space="preserve">in place and a simple </w:t>
      </w:r>
      <w:r w:rsidR="00EC1AFB">
        <w:rPr>
          <w:lang w:val="en-GB"/>
        </w:rPr>
        <w:t xml:space="preserve">host-based </w:t>
      </w:r>
      <w:r>
        <w:rPr>
          <w:lang w:val="en-GB"/>
        </w:rPr>
        <w:t xml:space="preserve">agent, </w:t>
      </w:r>
      <w:r w:rsidR="00EC1AFB">
        <w:rPr>
          <w:lang w:val="en-GB"/>
        </w:rPr>
        <w:t>a significant number of aut</w:t>
      </w:r>
      <w:r w:rsidR="00F13E92">
        <w:rPr>
          <w:lang w:val="en-GB"/>
        </w:rPr>
        <w:t xml:space="preserve">omated </w:t>
      </w:r>
      <w:r w:rsidR="00EC1AFB">
        <w:rPr>
          <w:lang w:val="en-GB"/>
        </w:rPr>
        <w:t>alerts can be configured.</w:t>
      </w:r>
    </w:p>
    <w:p w14:paraId="18BFF8C3" w14:textId="72EB053D" w:rsidR="00EC1AFB" w:rsidRDefault="00EC1AFB" w:rsidP="006234D5">
      <w:pPr>
        <w:rPr>
          <w:lang w:val="en-GB"/>
        </w:rPr>
      </w:pPr>
      <w:r>
        <w:rPr>
          <w:lang w:val="en-GB"/>
        </w:rPr>
        <w:t xml:space="preserve">The ASM would need to record these attributes against each </w:t>
      </w:r>
      <w:r w:rsidR="00BB4FE7">
        <w:rPr>
          <w:lang w:val="en-GB"/>
        </w:rPr>
        <w:t>server</w:t>
      </w:r>
      <w:r>
        <w:rPr>
          <w:lang w:val="en-GB"/>
        </w:rPr>
        <w:t xml:space="preserve"> asset:</w:t>
      </w:r>
    </w:p>
    <w:p w14:paraId="17B71A92" w14:textId="77777777" w:rsidR="006234D5" w:rsidRDefault="00EC1AFB" w:rsidP="006234D5">
      <w:pPr>
        <w:pStyle w:val="ListParagraph"/>
        <w:numPr>
          <w:ilvl w:val="0"/>
          <w:numId w:val="18"/>
        </w:numPr>
        <w:ind w:left="714" w:hanging="357"/>
        <w:contextualSpacing w:val="0"/>
        <w:rPr>
          <w:lang w:val="en-GB"/>
        </w:rPr>
      </w:pPr>
      <w:r w:rsidRPr="006234D5">
        <w:rPr>
          <w:lang w:val="en-GB"/>
        </w:rPr>
        <w:t>All available service</w:t>
      </w:r>
      <w:r w:rsidR="006234D5" w:rsidRPr="006234D5">
        <w:rPr>
          <w:lang w:val="en-GB"/>
        </w:rPr>
        <w:t>s</w:t>
      </w:r>
    </w:p>
    <w:p w14:paraId="668322B0" w14:textId="77777777" w:rsidR="00D06C48" w:rsidRPr="006234D5" w:rsidRDefault="006234D5" w:rsidP="006234D5">
      <w:pPr>
        <w:pStyle w:val="ListParagraph"/>
        <w:numPr>
          <w:ilvl w:val="0"/>
          <w:numId w:val="18"/>
        </w:numPr>
        <w:ind w:left="714" w:hanging="357"/>
        <w:contextualSpacing w:val="0"/>
        <w:rPr>
          <w:lang w:val="en-GB"/>
        </w:rPr>
      </w:pPr>
      <w:r w:rsidRPr="006234D5">
        <w:rPr>
          <w:lang w:val="en-GB"/>
        </w:rPr>
        <w:t>All listening ports</w:t>
      </w:r>
    </w:p>
    <w:p w14:paraId="4FD696FF" w14:textId="77777777" w:rsidR="001E4653" w:rsidRPr="006234D5" w:rsidRDefault="006234D5" w:rsidP="006234D5">
      <w:pPr>
        <w:pStyle w:val="ListParagraph"/>
        <w:numPr>
          <w:ilvl w:val="0"/>
          <w:numId w:val="18"/>
        </w:numPr>
        <w:ind w:left="714" w:hanging="357"/>
        <w:contextualSpacing w:val="0"/>
        <w:rPr>
          <w:lang w:val="en-GB"/>
        </w:rPr>
      </w:pPr>
      <w:r w:rsidRPr="006234D5">
        <w:rPr>
          <w:lang w:val="en-GB"/>
        </w:rPr>
        <w:t>Established connections</w:t>
      </w:r>
    </w:p>
    <w:p w14:paraId="455C3208" w14:textId="3D34F8BC" w:rsidR="001E4653" w:rsidRDefault="006234D5" w:rsidP="006234D5">
      <w:pPr>
        <w:rPr>
          <w:lang w:val="en-GB"/>
        </w:rPr>
      </w:pPr>
      <w:r>
        <w:rPr>
          <w:lang w:val="en-GB"/>
        </w:rPr>
        <w:t>The ASM would</w:t>
      </w:r>
      <w:r w:rsidR="00BD4752">
        <w:rPr>
          <w:lang w:val="en-GB"/>
        </w:rPr>
        <w:t xml:space="preserve"> need to define corporate policies</w:t>
      </w:r>
      <w:r>
        <w:rPr>
          <w:lang w:val="en-GB"/>
        </w:rPr>
        <w:t xml:space="preserve"> and standar</w:t>
      </w:r>
      <w:r w:rsidR="00BD4752">
        <w:rPr>
          <w:lang w:val="en-GB"/>
        </w:rPr>
        <w:t>ds (e.g. for permitted protocols</w:t>
      </w:r>
      <w:r w:rsidR="00BB4FE7">
        <w:rPr>
          <w:lang w:val="en-GB"/>
        </w:rPr>
        <w:t>)</w:t>
      </w:r>
    </w:p>
    <w:p w14:paraId="7CF82535" w14:textId="77777777" w:rsidR="009165B4" w:rsidRPr="003A629F" w:rsidRDefault="009165B4" w:rsidP="003A629F">
      <w:pPr>
        <w:spacing w:before="240"/>
        <w:rPr>
          <w:i/>
          <w:lang w:val="en-GB"/>
        </w:rPr>
      </w:pPr>
      <w:r w:rsidRPr="003A629F">
        <w:rPr>
          <w:i/>
          <w:lang w:val="en-GB"/>
        </w:rPr>
        <w:t>Examination of server logs:</w:t>
      </w:r>
    </w:p>
    <w:tbl>
      <w:tblPr>
        <w:tblW w:w="9923" w:type="dxa"/>
        <w:tblInd w:w="108" w:type="dxa"/>
        <w:tblLook w:val="04A0" w:firstRow="1" w:lastRow="0" w:firstColumn="1" w:lastColumn="0" w:noHBand="0" w:noVBand="1"/>
      </w:tblPr>
      <w:tblGrid>
        <w:gridCol w:w="5245"/>
        <w:gridCol w:w="4678"/>
      </w:tblGrid>
      <w:tr w:rsidR="00BB4FE7" w:rsidRPr="00505029" w14:paraId="65515547" w14:textId="77777777" w:rsidTr="00D74BE0">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23AEE63B" w14:textId="69286B6B" w:rsidR="00BB4FE7" w:rsidRPr="00505029" w:rsidRDefault="0021655A" w:rsidP="00BB4FE7">
            <w:pPr>
              <w:spacing w:after="0"/>
              <w:rPr>
                <w:rFonts w:eastAsia="Times New Roman" w:cs="Tahoma"/>
                <w:sz w:val="20"/>
                <w:szCs w:val="20"/>
                <w:lang w:val="en-GB" w:eastAsia="en-US"/>
              </w:rPr>
            </w:pPr>
            <w:r w:rsidRPr="00505029">
              <w:rPr>
                <w:rFonts w:cs="Tahoma"/>
                <w:b/>
                <w:color w:val="000000"/>
                <w:sz w:val="20"/>
                <w:szCs w:val="20"/>
              </w:rPr>
              <w:t>2.2.1.a</w:t>
            </w:r>
            <w:r w:rsidRPr="00505029">
              <w:rPr>
                <w:rFonts w:cs="Tahoma"/>
                <w:color w:val="000000"/>
                <w:sz w:val="20"/>
                <w:szCs w:val="20"/>
              </w:rPr>
              <w:t xml:space="preserve"> Select a sample of system components and inspect the system configurations to verify that only one primary function is implemented per server.</w:t>
            </w:r>
          </w:p>
        </w:tc>
        <w:tc>
          <w:tcPr>
            <w:tcW w:w="4678" w:type="dxa"/>
            <w:tcBorders>
              <w:top w:val="single" w:sz="4" w:space="0" w:color="auto"/>
              <w:left w:val="nil"/>
              <w:bottom w:val="single" w:sz="4" w:space="0" w:color="auto"/>
              <w:right w:val="single" w:sz="4" w:space="0" w:color="auto"/>
            </w:tcBorders>
            <w:shd w:val="clear" w:color="auto" w:fill="auto"/>
            <w:hideMark/>
          </w:tcPr>
          <w:p w14:paraId="07C32AE5" w14:textId="3CEB9964" w:rsidR="00BB4FE7" w:rsidRPr="00505029" w:rsidRDefault="00BE523B" w:rsidP="00BB4FE7">
            <w:pPr>
              <w:spacing w:after="0"/>
              <w:rPr>
                <w:rFonts w:eastAsia="Times New Roman" w:cs="Tahoma"/>
                <w:color w:val="FF0000"/>
                <w:sz w:val="20"/>
                <w:szCs w:val="20"/>
                <w:lang w:val="en-GB" w:eastAsia="en-US"/>
              </w:rPr>
            </w:pPr>
            <w:r w:rsidRPr="00505029">
              <w:rPr>
                <w:rFonts w:eastAsia="Times New Roman" w:cs="Tahoma"/>
                <w:color w:val="FF0000"/>
                <w:sz w:val="20"/>
                <w:szCs w:val="20"/>
                <w:lang w:val="en-GB" w:eastAsia="en-US"/>
              </w:rPr>
              <w:t>C</w:t>
            </w:r>
            <w:r w:rsidR="0021655A" w:rsidRPr="00505029">
              <w:rPr>
                <w:rFonts w:eastAsia="Times New Roman" w:cs="Tahoma"/>
                <w:color w:val="FF0000"/>
                <w:sz w:val="20"/>
                <w:szCs w:val="20"/>
                <w:lang w:val="en-GB" w:eastAsia="en-US"/>
              </w:rPr>
              <w:t xml:space="preserve">entralised policy </w:t>
            </w:r>
            <w:r w:rsidRPr="00505029">
              <w:rPr>
                <w:rFonts w:eastAsia="Times New Roman" w:cs="Tahoma"/>
                <w:color w:val="FF0000"/>
                <w:sz w:val="20"/>
                <w:szCs w:val="20"/>
                <w:lang w:val="en-GB" w:eastAsia="en-US"/>
              </w:rPr>
              <w:t xml:space="preserve">management through the AMS </w:t>
            </w:r>
            <w:r w:rsidR="0021655A" w:rsidRPr="00505029">
              <w:rPr>
                <w:rFonts w:eastAsia="Times New Roman" w:cs="Tahoma"/>
                <w:color w:val="FF0000"/>
                <w:sz w:val="20"/>
                <w:szCs w:val="20"/>
                <w:lang w:val="en-GB" w:eastAsia="en-US"/>
              </w:rPr>
              <w:t>will denote what security level is applied to each function</w:t>
            </w:r>
            <w:r w:rsidRPr="00505029">
              <w:rPr>
                <w:rFonts w:eastAsia="Times New Roman" w:cs="Tahoma"/>
                <w:color w:val="FF0000"/>
                <w:sz w:val="20"/>
                <w:szCs w:val="20"/>
                <w:lang w:val="en-GB" w:eastAsia="en-US"/>
              </w:rPr>
              <w:t xml:space="preserve"> (defined by running services and listening ports)</w:t>
            </w:r>
            <w:r w:rsidR="0021655A" w:rsidRPr="00505029">
              <w:rPr>
                <w:rFonts w:eastAsia="Times New Roman" w:cs="Tahoma"/>
                <w:color w:val="FF0000"/>
                <w:sz w:val="20"/>
                <w:szCs w:val="20"/>
                <w:lang w:val="en-GB" w:eastAsia="en-US"/>
              </w:rPr>
              <w:t>.</w:t>
            </w:r>
            <w:r w:rsidRPr="00505029">
              <w:rPr>
                <w:rFonts w:eastAsia="Times New Roman" w:cs="Tahoma"/>
                <w:color w:val="FF0000"/>
                <w:sz w:val="20"/>
                <w:szCs w:val="20"/>
                <w:lang w:val="en-GB" w:eastAsia="en-US"/>
              </w:rPr>
              <w:t xml:space="preserve"> Alerts can be generated when ‘high’ and ‘low’ security levels are detected on the same system. </w:t>
            </w:r>
          </w:p>
        </w:tc>
      </w:tr>
      <w:tr w:rsidR="002033CA" w:rsidRPr="00505029" w14:paraId="4BA37502" w14:textId="77777777" w:rsidTr="00D74BE0">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7240117B" w14:textId="02942F20" w:rsidR="002033CA" w:rsidRPr="00505029" w:rsidRDefault="002033CA" w:rsidP="003A629F">
            <w:pPr>
              <w:spacing w:after="0"/>
              <w:rPr>
                <w:rFonts w:eastAsia="Times New Roman" w:cs="Tahoma"/>
                <w:sz w:val="20"/>
                <w:szCs w:val="20"/>
                <w:lang w:val="en-GB" w:eastAsia="en-US"/>
              </w:rPr>
            </w:pPr>
            <w:r w:rsidRPr="00505029">
              <w:rPr>
                <w:rFonts w:cs="Tahoma"/>
                <w:b/>
                <w:color w:val="000000"/>
                <w:sz w:val="20"/>
                <w:szCs w:val="20"/>
              </w:rPr>
              <w:t>2.2.2.a</w:t>
            </w:r>
            <w:r w:rsidRPr="00505029">
              <w:rPr>
                <w:rFonts w:cs="Tahoma"/>
                <w:color w:val="000000"/>
                <w:sz w:val="20"/>
                <w:szCs w:val="20"/>
              </w:rPr>
              <w:t xml:space="preserve"> Select a sample of system components and inspect enabled system services, daemons, and protocols to verify that only necessary services or protocols are enabled.</w:t>
            </w:r>
          </w:p>
        </w:tc>
        <w:tc>
          <w:tcPr>
            <w:tcW w:w="4678" w:type="dxa"/>
            <w:vMerge w:val="restart"/>
            <w:tcBorders>
              <w:top w:val="single" w:sz="4" w:space="0" w:color="auto"/>
              <w:left w:val="nil"/>
              <w:right w:val="single" w:sz="4" w:space="0" w:color="auto"/>
            </w:tcBorders>
            <w:shd w:val="clear" w:color="auto" w:fill="auto"/>
            <w:hideMark/>
          </w:tcPr>
          <w:p w14:paraId="0775C6C8" w14:textId="77777777" w:rsidR="002033CA" w:rsidRPr="00505029" w:rsidRDefault="002033CA" w:rsidP="003A629F">
            <w:pPr>
              <w:rPr>
                <w:rFonts w:eastAsia="Times New Roman" w:cs="Tahoma"/>
                <w:color w:val="FF0000"/>
                <w:sz w:val="20"/>
                <w:szCs w:val="20"/>
                <w:lang w:val="en-GB" w:eastAsia="en-US"/>
              </w:rPr>
            </w:pPr>
            <w:r w:rsidRPr="00505029">
              <w:rPr>
                <w:rFonts w:eastAsia="Times New Roman" w:cs="Tahoma"/>
                <w:color w:val="FF0000"/>
                <w:sz w:val="20"/>
                <w:szCs w:val="20"/>
                <w:lang w:val="en-GB" w:eastAsia="en-US"/>
              </w:rPr>
              <w:t>Each server will have a ‘known-good’ profile maintained in the AMS that will include;</w:t>
            </w:r>
          </w:p>
          <w:p w14:paraId="561D2EE7" w14:textId="04CE10AA" w:rsidR="002033CA" w:rsidRPr="00505029" w:rsidRDefault="002033CA" w:rsidP="00C22FD9">
            <w:pPr>
              <w:pStyle w:val="ListParagraph"/>
              <w:numPr>
                <w:ilvl w:val="0"/>
                <w:numId w:val="19"/>
              </w:numPr>
              <w:ind w:left="317" w:hanging="261"/>
              <w:rPr>
                <w:rFonts w:eastAsia="Times New Roman" w:cs="Tahoma"/>
                <w:color w:val="FF0000"/>
                <w:sz w:val="20"/>
                <w:szCs w:val="20"/>
                <w:lang w:val="en-GB" w:eastAsia="en-US"/>
              </w:rPr>
            </w:pPr>
            <w:r w:rsidRPr="00505029">
              <w:rPr>
                <w:rFonts w:eastAsia="Times New Roman" w:cs="Tahoma"/>
                <w:color w:val="FF0000"/>
                <w:sz w:val="20"/>
                <w:szCs w:val="20"/>
                <w:lang w:val="en-GB" w:eastAsia="en-US"/>
              </w:rPr>
              <w:t>List of all available services</w:t>
            </w:r>
          </w:p>
          <w:p w14:paraId="4624DC70" w14:textId="77777777" w:rsidR="002033CA" w:rsidRPr="00505029" w:rsidRDefault="00C22FD9" w:rsidP="00C22FD9">
            <w:pPr>
              <w:pStyle w:val="ListParagraph"/>
              <w:numPr>
                <w:ilvl w:val="0"/>
                <w:numId w:val="19"/>
              </w:numPr>
              <w:ind w:left="317" w:hanging="261"/>
              <w:rPr>
                <w:rFonts w:eastAsia="Times New Roman" w:cs="Tahoma"/>
                <w:color w:val="FF0000"/>
                <w:sz w:val="20"/>
                <w:szCs w:val="20"/>
                <w:lang w:val="en-GB" w:eastAsia="en-US"/>
              </w:rPr>
            </w:pPr>
            <w:r w:rsidRPr="00505029">
              <w:rPr>
                <w:rFonts w:eastAsia="Times New Roman" w:cs="Tahoma"/>
                <w:color w:val="FF0000"/>
                <w:sz w:val="20"/>
                <w:szCs w:val="20"/>
                <w:lang w:val="en-GB" w:eastAsia="en-US"/>
              </w:rPr>
              <w:t>List of all listening ports</w:t>
            </w:r>
          </w:p>
          <w:p w14:paraId="4C8B010B" w14:textId="77777777" w:rsidR="00C22FD9" w:rsidRPr="00505029" w:rsidRDefault="00C22FD9" w:rsidP="00C22FD9">
            <w:pPr>
              <w:pStyle w:val="ListParagraph"/>
              <w:numPr>
                <w:ilvl w:val="0"/>
                <w:numId w:val="19"/>
              </w:numPr>
              <w:ind w:left="317" w:hanging="261"/>
              <w:rPr>
                <w:rFonts w:eastAsia="Times New Roman" w:cs="Tahoma"/>
                <w:color w:val="FF0000"/>
                <w:sz w:val="20"/>
                <w:szCs w:val="20"/>
                <w:lang w:val="en-GB" w:eastAsia="en-US"/>
              </w:rPr>
            </w:pPr>
            <w:r w:rsidRPr="00505029">
              <w:rPr>
                <w:rFonts w:eastAsia="Times New Roman" w:cs="Tahoma"/>
                <w:color w:val="FF0000"/>
                <w:sz w:val="20"/>
                <w:szCs w:val="20"/>
                <w:lang w:val="en-GB" w:eastAsia="en-US"/>
              </w:rPr>
              <w:t>List of all approved established connections</w:t>
            </w:r>
          </w:p>
          <w:p w14:paraId="5F1B7755" w14:textId="284911F2" w:rsidR="00C22FD9" w:rsidRPr="00505029" w:rsidRDefault="005C63A4" w:rsidP="00C22FD9">
            <w:pPr>
              <w:rPr>
                <w:rFonts w:eastAsia="Times New Roman" w:cs="Tahoma"/>
                <w:color w:val="FF0000"/>
                <w:sz w:val="20"/>
                <w:szCs w:val="20"/>
                <w:lang w:val="en-GB" w:eastAsia="en-US"/>
              </w:rPr>
            </w:pPr>
            <w:r w:rsidRPr="00505029">
              <w:rPr>
                <w:rFonts w:eastAsia="Times New Roman" w:cs="Tahoma"/>
                <w:color w:val="FF0000"/>
                <w:sz w:val="20"/>
                <w:szCs w:val="20"/>
                <w:lang w:val="en-GB" w:eastAsia="en-US"/>
              </w:rPr>
              <w:t>All ser</w:t>
            </w:r>
            <w:r w:rsidR="00C22FD9" w:rsidRPr="00505029">
              <w:rPr>
                <w:rFonts w:eastAsia="Times New Roman" w:cs="Tahoma"/>
                <w:color w:val="FF0000"/>
                <w:sz w:val="20"/>
                <w:szCs w:val="20"/>
                <w:lang w:val="en-GB" w:eastAsia="en-US"/>
              </w:rPr>
              <w:t xml:space="preserve">vices and ports </w:t>
            </w:r>
            <w:r w:rsidRPr="00505029">
              <w:rPr>
                <w:rFonts w:eastAsia="Times New Roman" w:cs="Tahoma"/>
                <w:color w:val="FF0000"/>
                <w:sz w:val="20"/>
                <w:szCs w:val="20"/>
                <w:lang w:val="en-GB" w:eastAsia="en-US"/>
              </w:rPr>
              <w:t>should be defined in a global policy.</w:t>
            </w:r>
            <w:r w:rsidR="00C22FD9" w:rsidRPr="00505029">
              <w:rPr>
                <w:rFonts w:eastAsia="Times New Roman" w:cs="Tahoma"/>
                <w:color w:val="FF0000"/>
                <w:sz w:val="20"/>
                <w:szCs w:val="20"/>
                <w:lang w:val="en-GB" w:eastAsia="en-US"/>
              </w:rPr>
              <w:t xml:space="preserve"> </w:t>
            </w:r>
          </w:p>
          <w:p w14:paraId="1EEB803D" w14:textId="0605C934" w:rsidR="00C22FD9" w:rsidRPr="00505029" w:rsidRDefault="00C22FD9" w:rsidP="00C22FD9">
            <w:pPr>
              <w:rPr>
                <w:rFonts w:eastAsia="Times New Roman" w:cs="Tahoma"/>
                <w:color w:val="FF0000"/>
                <w:sz w:val="20"/>
                <w:szCs w:val="20"/>
                <w:lang w:val="en-GB" w:eastAsia="en-US"/>
              </w:rPr>
            </w:pPr>
            <w:r w:rsidRPr="00505029">
              <w:rPr>
                <w:rFonts w:eastAsia="Times New Roman" w:cs="Tahoma"/>
                <w:color w:val="FF0000"/>
                <w:sz w:val="20"/>
                <w:szCs w:val="20"/>
                <w:lang w:val="en-GB" w:eastAsia="en-US"/>
              </w:rPr>
              <w:t xml:space="preserve">Automated comparisons against system settings obtained from local agents should generate an alert if anything changes, </w:t>
            </w:r>
            <w:r w:rsidR="005C63A4" w:rsidRPr="00505029">
              <w:rPr>
                <w:rFonts w:eastAsia="Times New Roman" w:cs="Tahoma"/>
                <w:color w:val="FF0000"/>
                <w:sz w:val="20"/>
                <w:szCs w:val="20"/>
                <w:lang w:val="en-GB" w:eastAsia="en-US"/>
              </w:rPr>
              <w:t>or if anything is outside of policy.</w:t>
            </w:r>
          </w:p>
        </w:tc>
      </w:tr>
      <w:tr w:rsidR="002033CA" w:rsidRPr="00505029" w14:paraId="59091944" w14:textId="77777777" w:rsidTr="00D74BE0">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8CCA731" w14:textId="2A06BA07" w:rsidR="002033CA" w:rsidRPr="00505029" w:rsidRDefault="002033CA" w:rsidP="003A629F">
            <w:pPr>
              <w:spacing w:after="0"/>
              <w:rPr>
                <w:rFonts w:eastAsia="Times New Roman" w:cs="Tahoma"/>
                <w:sz w:val="20"/>
                <w:szCs w:val="20"/>
                <w:lang w:val="en-GB" w:eastAsia="en-US"/>
              </w:rPr>
            </w:pPr>
            <w:r w:rsidRPr="00505029">
              <w:rPr>
                <w:rFonts w:cs="Tahoma"/>
                <w:b/>
                <w:color w:val="000000"/>
                <w:sz w:val="20"/>
                <w:szCs w:val="20"/>
              </w:rPr>
              <w:t>2.2.2.b</w:t>
            </w:r>
            <w:r w:rsidRPr="00505029">
              <w:rPr>
                <w:rFonts w:cs="Tahoma"/>
                <w:color w:val="000000"/>
                <w:sz w:val="20"/>
                <w:szCs w:val="20"/>
              </w:rPr>
              <w:t xml:space="preserve"> Identify any enabled insecure services, daemons, or protocols and interview personnel to verify they are justified per documented configuration standards.</w:t>
            </w:r>
          </w:p>
        </w:tc>
        <w:tc>
          <w:tcPr>
            <w:tcW w:w="4678" w:type="dxa"/>
            <w:vMerge/>
            <w:tcBorders>
              <w:left w:val="nil"/>
              <w:bottom w:val="single" w:sz="4" w:space="0" w:color="auto"/>
              <w:right w:val="single" w:sz="4" w:space="0" w:color="auto"/>
            </w:tcBorders>
            <w:shd w:val="clear" w:color="auto" w:fill="auto"/>
            <w:hideMark/>
          </w:tcPr>
          <w:p w14:paraId="3E36D7FF" w14:textId="1B46BE80" w:rsidR="002033CA" w:rsidRPr="00505029" w:rsidRDefault="002033CA" w:rsidP="003A629F">
            <w:pPr>
              <w:spacing w:after="0"/>
              <w:rPr>
                <w:rFonts w:eastAsia="Times New Roman" w:cs="Tahoma"/>
                <w:sz w:val="20"/>
                <w:szCs w:val="20"/>
                <w:lang w:val="en-GB" w:eastAsia="en-US"/>
              </w:rPr>
            </w:pPr>
          </w:p>
        </w:tc>
      </w:tr>
      <w:tr w:rsidR="00AE69AA" w:rsidRPr="00505029" w14:paraId="297043B6" w14:textId="77777777" w:rsidTr="00D74BE0">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4D1B386B" w14:textId="5DE4F68C" w:rsidR="00AE69AA" w:rsidRPr="00505029" w:rsidRDefault="00AE69AA" w:rsidP="003A629F">
            <w:pPr>
              <w:spacing w:after="0"/>
              <w:rPr>
                <w:rFonts w:eastAsia="Times New Roman" w:cs="Tahoma"/>
                <w:sz w:val="20"/>
                <w:szCs w:val="20"/>
                <w:lang w:val="en-GB" w:eastAsia="en-US"/>
              </w:rPr>
            </w:pPr>
            <w:r w:rsidRPr="00505029">
              <w:rPr>
                <w:rFonts w:cs="Tahoma"/>
                <w:b/>
                <w:color w:val="000000"/>
                <w:sz w:val="20"/>
                <w:szCs w:val="20"/>
              </w:rPr>
              <w:t>2.2.5.a</w:t>
            </w:r>
            <w:r w:rsidRPr="00505029">
              <w:rPr>
                <w:rFonts w:cs="Tahoma"/>
                <w:color w:val="000000"/>
                <w:sz w:val="20"/>
                <w:szCs w:val="20"/>
              </w:rPr>
              <w:t xml:space="preserve"> Select a sample of system components and inspect the configurations to verify that all unnecessary functionality (for example, scripts, drivers, features, subsystems, file systems, etc.) is removed.</w:t>
            </w:r>
          </w:p>
        </w:tc>
        <w:tc>
          <w:tcPr>
            <w:tcW w:w="4678" w:type="dxa"/>
            <w:vMerge w:val="restart"/>
            <w:tcBorders>
              <w:top w:val="single" w:sz="4" w:space="0" w:color="auto"/>
              <w:left w:val="nil"/>
              <w:right w:val="single" w:sz="4" w:space="0" w:color="auto"/>
            </w:tcBorders>
            <w:shd w:val="clear" w:color="auto" w:fill="auto"/>
          </w:tcPr>
          <w:p w14:paraId="0308BDE4" w14:textId="77777777" w:rsidR="00AE69AA" w:rsidRPr="00505029" w:rsidRDefault="00AE69AA" w:rsidP="00AE69AA">
            <w:pPr>
              <w:rPr>
                <w:rFonts w:eastAsia="Times New Roman" w:cs="Tahoma"/>
                <w:color w:val="FF0000"/>
                <w:sz w:val="20"/>
                <w:szCs w:val="20"/>
                <w:lang w:val="en-GB" w:eastAsia="en-US"/>
              </w:rPr>
            </w:pPr>
            <w:r w:rsidRPr="00505029">
              <w:rPr>
                <w:rFonts w:eastAsia="Times New Roman" w:cs="Tahoma"/>
                <w:color w:val="FF0000"/>
                <w:sz w:val="20"/>
                <w:szCs w:val="20"/>
                <w:lang w:val="en-GB" w:eastAsia="en-US"/>
              </w:rPr>
              <w:t>Each server will have a ‘known-good’ profile maintained in the AMS that will include;</w:t>
            </w:r>
          </w:p>
          <w:p w14:paraId="01697B2C" w14:textId="77777777" w:rsidR="00AE69AA" w:rsidRPr="00505029" w:rsidRDefault="00AE69AA" w:rsidP="00AE69AA">
            <w:pPr>
              <w:pStyle w:val="ListParagraph"/>
              <w:numPr>
                <w:ilvl w:val="0"/>
                <w:numId w:val="20"/>
              </w:numPr>
              <w:ind w:left="317" w:hanging="261"/>
              <w:rPr>
                <w:rFonts w:eastAsia="Times New Roman" w:cs="Tahoma"/>
                <w:color w:val="FF0000"/>
                <w:sz w:val="20"/>
                <w:szCs w:val="20"/>
                <w:lang w:val="en-GB" w:eastAsia="en-US"/>
              </w:rPr>
            </w:pPr>
            <w:r w:rsidRPr="00505029">
              <w:rPr>
                <w:rFonts w:eastAsia="Times New Roman" w:cs="Tahoma"/>
                <w:color w:val="FF0000"/>
                <w:sz w:val="20"/>
                <w:szCs w:val="20"/>
                <w:lang w:val="en-GB" w:eastAsia="en-US"/>
              </w:rPr>
              <w:t>List of all available services</w:t>
            </w:r>
          </w:p>
          <w:p w14:paraId="46A6F8F5" w14:textId="77777777" w:rsidR="00AE69AA" w:rsidRPr="00505029" w:rsidRDefault="00AE69AA" w:rsidP="00AE69AA">
            <w:pPr>
              <w:pStyle w:val="ListParagraph"/>
              <w:numPr>
                <w:ilvl w:val="0"/>
                <w:numId w:val="20"/>
              </w:numPr>
              <w:ind w:left="317" w:hanging="261"/>
              <w:rPr>
                <w:rFonts w:eastAsia="Times New Roman" w:cs="Tahoma"/>
                <w:color w:val="FF0000"/>
                <w:sz w:val="20"/>
                <w:szCs w:val="20"/>
                <w:lang w:val="en-GB" w:eastAsia="en-US"/>
              </w:rPr>
            </w:pPr>
            <w:r w:rsidRPr="00505029">
              <w:rPr>
                <w:rFonts w:eastAsia="Times New Roman" w:cs="Tahoma"/>
                <w:color w:val="FF0000"/>
                <w:sz w:val="20"/>
                <w:szCs w:val="20"/>
                <w:lang w:val="en-GB" w:eastAsia="en-US"/>
              </w:rPr>
              <w:t>List of all listening ports</w:t>
            </w:r>
          </w:p>
          <w:p w14:paraId="0EA9A723" w14:textId="77777777" w:rsidR="00AE69AA" w:rsidRPr="00505029" w:rsidRDefault="00AE69AA" w:rsidP="00AE69AA">
            <w:pPr>
              <w:pStyle w:val="ListParagraph"/>
              <w:numPr>
                <w:ilvl w:val="0"/>
                <w:numId w:val="20"/>
              </w:numPr>
              <w:ind w:left="317" w:hanging="261"/>
              <w:rPr>
                <w:rFonts w:eastAsia="Times New Roman" w:cs="Tahoma"/>
                <w:color w:val="FF0000"/>
                <w:sz w:val="20"/>
                <w:szCs w:val="20"/>
                <w:lang w:val="en-GB" w:eastAsia="en-US"/>
              </w:rPr>
            </w:pPr>
            <w:r w:rsidRPr="00505029">
              <w:rPr>
                <w:rFonts w:eastAsia="Times New Roman" w:cs="Tahoma"/>
                <w:color w:val="FF0000"/>
                <w:sz w:val="20"/>
                <w:szCs w:val="20"/>
                <w:lang w:val="en-GB" w:eastAsia="en-US"/>
              </w:rPr>
              <w:t>List of all approved established connections</w:t>
            </w:r>
          </w:p>
          <w:p w14:paraId="1D7DB099" w14:textId="77777777" w:rsidR="00AE69AA" w:rsidRPr="00505029" w:rsidRDefault="00AE69AA" w:rsidP="00AE69AA">
            <w:pPr>
              <w:rPr>
                <w:rFonts w:eastAsia="Times New Roman" w:cs="Tahoma"/>
                <w:color w:val="FF0000"/>
                <w:sz w:val="20"/>
                <w:szCs w:val="20"/>
                <w:lang w:val="en-GB" w:eastAsia="en-US"/>
              </w:rPr>
            </w:pPr>
            <w:r w:rsidRPr="00505029">
              <w:rPr>
                <w:rFonts w:eastAsia="Times New Roman" w:cs="Tahoma"/>
                <w:color w:val="FF0000"/>
                <w:sz w:val="20"/>
                <w:szCs w:val="20"/>
                <w:lang w:val="en-GB" w:eastAsia="en-US"/>
              </w:rPr>
              <w:t xml:space="preserve">All services and ports should be defined in a global policy. </w:t>
            </w:r>
          </w:p>
          <w:p w14:paraId="28503E3C" w14:textId="79ECB0F9" w:rsidR="00AE69AA" w:rsidRPr="00505029" w:rsidRDefault="00AE69AA" w:rsidP="00AE69AA">
            <w:pPr>
              <w:spacing w:after="0"/>
              <w:rPr>
                <w:rFonts w:eastAsia="Times New Roman" w:cs="Tahoma"/>
                <w:sz w:val="20"/>
                <w:szCs w:val="20"/>
                <w:lang w:val="en-GB" w:eastAsia="en-US"/>
              </w:rPr>
            </w:pPr>
            <w:r w:rsidRPr="00505029">
              <w:rPr>
                <w:rFonts w:eastAsia="Times New Roman" w:cs="Tahoma"/>
                <w:color w:val="FF0000"/>
                <w:sz w:val="20"/>
                <w:szCs w:val="20"/>
                <w:lang w:val="en-GB" w:eastAsia="en-US"/>
              </w:rPr>
              <w:t>Automated comparisons against system settings obtained from local agents should generate an alert if anything changes, or if anything is outside of policy.</w:t>
            </w:r>
          </w:p>
        </w:tc>
      </w:tr>
      <w:tr w:rsidR="00AE69AA" w:rsidRPr="00505029" w14:paraId="4ABB01A0" w14:textId="77777777" w:rsidTr="00D74BE0">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2E274A2" w14:textId="77D98A9D" w:rsidR="00AE69AA" w:rsidRPr="00505029" w:rsidRDefault="00AE69AA" w:rsidP="003A629F">
            <w:pPr>
              <w:spacing w:after="0"/>
              <w:rPr>
                <w:rFonts w:eastAsia="Times New Roman" w:cs="Tahoma"/>
                <w:sz w:val="20"/>
                <w:szCs w:val="20"/>
                <w:lang w:val="en-GB" w:eastAsia="en-US"/>
              </w:rPr>
            </w:pPr>
            <w:r w:rsidRPr="00505029">
              <w:rPr>
                <w:rFonts w:cs="Tahoma"/>
                <w:b/>
                <w:color w:val="000000"/>
                <w:sz w:val="20"/>
                <w:szCs w:val="20"/>
              </w:rPr>
              <w:t>2.2.5.b</w:t>
            </w:r>
            <w:r w:rsidRPr="00505029">
              <w:rPr>
                <w:rFonts w:cs="Tahoma"/>
                <w:color w:val="000000"/>
                <w:sz w:val="20"/>
                <w:szCs w:val="20"/>
              </w:rPr>
              <w:t xml:space="preserve"> Examine the documentation and security parameters to verify enabled functions are documented and support secure configuration.</w:t>
            </w:r>
          </w:p>
        </w:tc>
        <w:tc>
          <w:tcPr>
            <w:tcW w:w="4678" w:type="dxa"/>
            <w:vMerge/>
            <w:tcBorders>
              <w:left w:val="nil"/>
              <w:bottom w:val="single" w:sz="4" w:space="0" w:color="auto"/>
              <w:right w:val="single" w:sz="4" w:space="0" w:color="auto"/>
            </w:tcBorders>
            <w:shd w:val="clear" w:color="auto" w:fill="auto"/>
          </w:tcPr>
          <w:p w14:paraId="54A14AAF" w14:textId="0E733691" w:rsidR="00AE69AA" w:rsidRPr="00505029" w:rsidRDefault="00AE69AA" w:rsidP="003A629F">
            <w:pPr>
              <w:spacing w:after="0"/>
              <w:rPr>
                <w:rFonts w:eastAsia="Times New Roman" w:cs="Tahoma"/>
                <w:sz w:val="20"/>
                <w:szCs w:val="20"/>
                <w:lang w:val="en-GB" w:eastAsia="en-US"/>
              </w:rPr>
            </w:pPr>
          </w:p>
        </w:tc>
      </w:tr>
      <w:tr w:rsidR="00C00711" w:rsidRPr="00505029" w14:paraId="2A0E8693" w14:textId="77777777" w:rsidTr="00D74BE0">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2F17F49" w14:textId="77777777" w:rsidR="00C00711" w:rsidRPr="00505029" w:rsidRDefault="00C00711" w:rsidP="00C00711">
            <w:pPr>
              <w:spacing w:after="0"/>
              <w:rPr>
                <w:rFonts w:eastAsia="Times New Roman" w:cs="Tahoma"/>
                <w:sz w:val="20"/>
                <w:szCs w:val="20"/>
                <w:lang w:val="en-GB" w:eastAsia="en-US"/>
              </w:rPr>
            </w:pPr>
            <w:r w:rsidRPr="00505029">
              <w:rPr>
                <w:rFonts w:cs="Tahoma"/>
                <w:b/>
                <w:color w:val="000000"/>
                <w:sz w:val="20"/>
                <w:szCs w:val="20"/>
              </w:rPr>
              <w:t>2.3.b</w:t>
            </w:r>
            <w:r w:rsidRPr="00505029">
              <w:rPr>
                <w:rFonts w:cs="Tahoma"/>
                <w:color w:val="000000"/>
                <w:sz w:val="20"/>
                <w:szCs w:val="20"/>
              </w:rPr>
              <w:t xml:space="preserve"> Review services and parameter files on systems to determine that Telnet and other insecure remote-login commands are not available for non-console access.</w:t>
            </w:r>
          </w:p>
        </w:tc>
        <w:tc>
          <w:tcPr>
            <w:tcW w:w="4678" w:type="dxa"/>
            <w:tcBorders>
              <w:top w:val="single" w:sz="4" w:space="0" w:color="auto"/>
              <w:left w:val="nil"/>
              <w:bottom w:val="single" w:sz="4" w:space="0" w:color="auto"/>
              <w:right w:val="single" w:sz="4" w:space="0" w:color="auto"/>
            </w:tcBorders>
            <w:shd w:val="clear" w:color="auto" w:fill="auto"/>
          </w:tcPr>
          <w:p w14:paraId="15AD07BC" w14:textId="77777777" w:rsidR="00C00711" w:rsidRPr="00505029" w:rsidRDefault="00C00711" w:rsidP="00C00711">
            <w:pPr>
              <w:spacing w:after="0"/>
              <w:rPr>
                <w:rFonts w:eastAsia="Times New Roman" w:cs="Tahoma"/>
                <w:color w:val="FF0000"/>
                <w:sz w:val="20"/>
                <w:szCs w:val="20"/>
                <w:lang w:val="en-GB" w:eastAsia="en-US"/>
              </w:rPr>
            </w:pPr>
            <w:r w:rsidRPr="00505029">
              <w:rPr>
                <w:rFonts w:eastAsia="Times New Roman" w:cs="Tahoma"/>
                <w:color w:val="FF0000"/>
                <w:sz w:val="20"/>
                <w:szCs w:val="20"/>
                <w:lang w:val="en-GB" w:eastAsia="en-US"/>
              </w:rPr>
              <w:t>All insecure services should be defined and prohibited in global policy, so any use of the service will generate an alert automatically.</w:t>
            </w:r>
          </w:p>
        </w:tc>
      </w:tr>
      <w:tr w:rsidR="00AE69AA" w:rsidRPr="00505029" w14:paraId="2B803D21" w14:textId="77777777" w:rsidTr="00D74BE0">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82DC74A" w14:textId="27E52CC0" w:rsidR="00AE69AA" w:rsidRPr="00505029" w:rsidRDefault="00C00711" w:rsidP="00AE69AA">
            <w:pPr>
              <w:spacing w:after="0"/>
              <w:rPr>
                <w:rFonts w:eastAsia="Times New Roman" w:cs="Tahoma"/>
                <w:sz w:val="20"/>
                <w:szCs w:val="20"/>
                <w:lang w:val="en-GB" w:eastAsia="en-US"/>
              </w:rPr>
            </w:pPr>
            <w:r w:rsidRPr="00505029">
              <w:rPr>
                <w:rFonts w:cs="Tahoma"/>
                <w:b/>
                <w:color w:val="000000"/>
                <w:sz w:val="20"/>
                <w:szCs w:val="20"/>
              </w:rPr>
              <w:t>2.4.a</w:t>
            </w:r>
            <w:r w:rsidRPr="00505029">
              <w:rPr>
                <w:rFonts w:cs="Tahoma"/>
                <w:color w:val="000000"/>
                <w:sz w:val="20"/>
                <w:szCs w:val="20"/>
              </w:rPr>
              <w:t xml:space="preserve"> Examine system inventory to verify that a list of hardware and software components is maintained and includes a description of function/use for each.</w:t>
            </w:r>
          </w:p>
        </w:tc>
        <w:tc>
          <w:tcPr>
            <w:tcW w:w="4678" w:type="dxa"/>
            <w:tcBorders>
              <w:top w:val="single" w:sz="4" w:space="0" w:color="auto"/>
              <w:left w:val="nil"/>
              <w:bottom w:val="single" w:sz="4" w:space="0" w:color="auto"/>
              <w:right w:val="single" w:sz="4" w:space="0" w:color="auto"/>
            </w:tcBorders>
            <w:shd w:val="clear" w:color="auto" w:fill="auto"/>
          </w:tcPr>
          <w:p w14:paraId="5F4314C2" w14:textId="7D5677E6" w:rsidR="00AE69AA" w:rsidRPr="00505029" w:rsidRDefault="00C00711" w:rsidP="00AE69AA">
            <w:pPr>
              <w:spacing w:after="0"/>
              <w:rPr>
                <w:rFonts w:eastAsia="Times New Roman" w:cs="Tahoma"/>
                <w:color w:val="FF0000"/>
                <w:sz w:val="20"/>
                <w:szCs w:val="20"/>
                <w:lang w:val="en-GB" w:eastAsia="en-US"/>
              </w:rPr>
            </w:pPr>
            <w:r w:rsidRPr="00505029">
              <w:rPr>
                <w:rFonts w:eastAsia="Times New Roman" w:cs="Tahoma"/>
                <w:color w:val="FF0000"/>
                <w:sz w:val="20"/>
                <w:szCs w:val="20"/>
                <w:lang w:val="en-GB" w:eastAsia="en-US"/>
              </w:rPr>
              <w:t>Asset Management System.</w:t>
            </w:r>
          </w:p>
        </w:tc>
      </w:tr>
    </w:tbl>
    <w:p w14:paraId="155AFD70" w14:textId="77777777" w:rsidR="008D1C9F" w:rsidRDefault="008D1C9F" w:rsidP="006234D5">
      <w:pPr>
        <w:rPr>
          <w:lang w:val="en-GB"/>
        </w:rPr>
      </w:pPr>
    </w:p>
    <w:p w14:paraId="0D5BC08A" w14:textId="77777777" w:rsidR="008D1C9F" w:rsidRDefault="008D1C9F" w:rsidP="006234D5">
      <w:pPr>
        <w:rPr>
          <w:lang w:val="en-GB"/>
        </w:rPr>
      </w:pPr>
    </w:p>
    <w:p w14:paraId="21A2792A" w14:textId="11B2C6C5" w:rsidR="00C00711" w:rsidRDefault="00C00711" w:rsidP="00C00711">
      <w:pPr>
        <w:spacing w:after="200"/>
        <w:rPr>
          <w:i/>
          <w:u w:val="single"/>
          <w:lang w:val="en-GB"/>
        </w:rPr>
      </w:pPr>
      <w:r>
        <w:rPr>
          <w:i/>
          <w:u w:val="single"/>
          <w:lang w:val="en-GB"/>
        </w:rPr>
        <w:t xml:space="preserve">DSS Requirements 3.X: </w:t>
      </w:r>
      <w:r w:rsidR="002A1451">
        <w:rPr>
          <w:i/>
          <w:u w:val="single"/>
          <w:lang w:val="en-GB"/>
        </w:rPr>
        <w:t>Unencrypted cardholder data / sensitive authentication data</w:t>
      </w:r>
      <w:r w:rsidRPr="009165B4">
        <w:rPr>
          <w:i/>
          <w:u w:val="single"/>
          <w:lang w:val="en-GB"/>
        </w:rPr>
        <w:t>.</w:t>
      </w:r>
    </w:p>
    <w:p w14:paraId="13DE2EEE" w14:textId="51423BFF" w:rsidR="002A1451" w:rsidRDefault="004945F9" w:rsidP="002A1451">
      <w:pPr>
        <w:rPr>
          <w:lang w:val="en-GB"/>
        </w:rPr>
      </w:pPr>
      <w:r>
        <w:rPr>
          <w:lang w:val="en-GB"/>
        </w:rPr>
        <w:t xml:space="preserve">Requires </w:t>
      </w:r>
      <w:r w:rsidR="002D696D">
        <w:rPr>
          <w:lang w:val="en-GB"/>
        </w:rPr>
        <w:t xml:space="preserve">host-based </w:t>
      </w:r>
      <w:r>
        <w:rPr>
          <w:lang w:val="en-GB"/>
        </w:rPr>
        <w:t>DLP agent</w:t>
      </w:r>
      <w:r w:rsidR="002D696D">
        <w:rPr>
          <w:lang w:val="en-GB"/>
        </w:rPr>
        <w:t>.</w:t>
      </w:r>
    </w:p>
    <w:p w14:paraId="3B7B30BF" w14:textId="4D5EFE98" w:rsidR="002A1451" w:rsidRPr="002A1451" w:rsidRDefault="002A1451" w:rsidP="002A1451">
      <w:pPr>
        <w:spacing w:before="240"/>
        <w:rPr>
          <w:i/>
          <w:lang w:val="en-GB"/>
        </w:rPr>
      </w:pPr>
      <w:r>
        <w:rPr>
          <w:i/>
          <w:lang w:val="en-GB"/>
        </w:rPr>
        <w:t>Examination of system files and</w:t>
      </w:r>
      <w:r w:rsidRPr="003A629F">
        <w:rPr>
          <w:i/>
          <w:lang w:val="en-GB"/>
        </w:rPr>
        <w:t xml:space="preserve"> logs:</w:t>
      </w:r>
    </w:p>
    <w:tbl>
      <w:tblPr>
        <w:tblW w:w="9923" w:type="dxa"/>
        <w:tblInd w:w="108" w:type="dxa"/>
        <w:tblLook w:val="04A0" w:firstRow="1" w:lastRow="0" w:firstColumn="1" w:lastColumn="0" w:noHBand="0" w:noVBand="1"/>
      </w:tblPr>
      <w:tblGrid>
        <w:gridCol w:w="5245"/>
        <w:gridCol w:w="4678"/>
      </w:tblGrid>
      <w:tr w:rsidR="00D74BE0" w:rsidRPr="00505029" w14:paraId="15CE713E" w14:textId="77777777" w:rsidTr="00D74BE0">
        <w:trPr>
          <w:trHeight w:val="1248"/>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6E99615" w14:textId="74147995" w:rsidR="00D74BE0" w:rsidRPr="00505029" w:rsidRDefault="00D74BE0" w:rsidP="002A1451">
            <w:pPr>
              <w:spacing w:after="0"/>
              <w:rPr>
                <w:rFonts w:eastAsia="Times New Roman" w:cs="Tahoma"/>
                <w:sz w:val="20"/>
                <w:szCs w:val="20"/>
                <w:lang w:val="en-GB" w:eastAsia="en-US"/>
              </w:rPr>
            </w:pPr>
            <w:r w:rsidRPr="00505029">
              <w:rPr>
                <w:rFonts w:cs="Tahoma"/>
                <w:b/>
                <w:color w:val="000000"/>
                <w:sz w:val="20"/>
                <w:szCs w:val="20"/>
              </w:rPr>
              <w:t>3.2.c</w:t>
            </w:r>
            <w:r w:rsidRPr="00505029">
              <w:rPr>
                <w:rFonts w:cs="Tahoma"/>
                <w:color w:val="000000"/>
                <w:sz w:val="20"/>
                <w:szCs w:val="20"/>
              </w:rPr>
              <w:t xml:space="preserve"> For all other entities, if sensitive authentication data is received, review policies and procedures, and examine system configurations to verify the data is not retained after authorization.</w:t>
            </w:r>
          </w:p>
        </w:tc>
        <w:tc>
          <w:tcPr>
            <w:tcW w:w="4678" w:type="dxa"/>
            <w:vMerge w:val="restart"/>
            <w:tcBorders>
              <w:top w:val="single" w:sz="4" w:space="0" w:color="auto"/>
              <w:left w:val="nil"/>
              <w:right w:val="single" w:sz="4" w:space="0" w:color="auto"/>
            </w:tcBorders>
            <w:shd w:val="clear" w:color="auto" w:fill="auto"/>
          </w:tcPr>
          <w:p w14:paraId="4A2F5B4D" w14:textId="3BF8FD4E" w:rsidR="00D74BE0" w:rsidRPr="00505029" w:rsidRDefault="00D74BE0" w:rsidP="002A1451">
            <w:pPr>
              <w:spacing w:after="0"/>
              <w:rPr>
                <w:rFonts w:eastAsia="Times New Roman" w:cs="Tahoma"/>
                <w:color w:val="FF0000"/>
                <w:sz w:val="20"/>
                <w:szCs w:val="20"/>
                <w:lang w:val="en-GB" w:eastAsia="en-US"/>
              </w:rPr>
            </w:pPr>
            <w:r w:rsidRPr="00505029">
              <w:rPr>
                <w:rFonts w:eastAsia="Times New Roman" w:cs="Tahoma"/>
                <w:color w:val="FF0000"/>
                <w:sz w:val="20"/>
                <w:szCs w:val="20"/>
                <w:lang w:val="en-GB" w:eastAsia="en-US"/>
              </w:rPr>
              <w:t xml:space="preserve">Host-based agent capable of DLP functionality sends automated alerts either directly, or via centralised </w:t>
            </w:r>
            <w:r w:rsidR="004208BF" w:rsidRPr="00505029">
              <w:rPr>
                <w:rFonts w:eastAsia="Times New Roman" w:cs="Tahoma"/>
                <w:color w:val="FF0000"/>
                <w:sz w:val="20"/>
                <w:szCs w:val="20"/>
                <w:lang w:val="en-GB" w:eastAsia="en-US"/>
              </w:rPr>
              <w:t>management station (e.g. a SIEM)</w:t>
            </w:r>
            <w:r w:rsidRPr="00505029">
              <w:rPr>
                <w:rFonts w:eastAsia="Times New Roman" w:cs="Tahoma"/>
                <w:color w:val="FF0000"/>
                <w:sz w:val="20"/>
                <w:szCs w:val="20"/>
                <w:lang w:val="en-GB" w:eastAsia="en-US"/>
              </w:rPr>
              <w:t>.</w:t>
            </w:r>
          </w:p>
        </w:tc>
      </w:tr>
      <w:tr w:rsidR="00D74BE0" w:rsidRPr="00505029" w14:paraId="70719F7B" w14:textId="77777777" w:rsidTr="00D74BE0">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9CB0637" w14:textId="7998B6A2" w:rsidR="00D74BE0" w:rsidRPr="00505029" w:rsidRDefault="00D74BE0" w:rsidP="00883BB2">
            <w:pPr>
              <w:spacing w:after="100"/>
              <w:rPr>
                <w:rFonts w:cs="Tahoma"/>
                <w:color w:val="000000"/>
                <w:sz w:val="20"/>
                <w:szCs w:val="20"/>
              </w:rPr>
            </w:pPr>
            <w:r w:rsidRPr="00505029">
              <w:rPr>
                <w:rFonts w:cs="Tahoma"/>
                <w:b/>
                <w:color w:val="000000"/>
                <w:sz w:val="20"/>
                <w:szCs w:val="20"/>
              </w:rPr>
              <w:t xml:space="preserve">3.2.1 </w:t>
            </w:r>
            <w:r w:rsidRPr="00505029">
              <w:rPr>
                <w:rFonts w:cs="Tahoma"/>
                <w:color w:val="000000"/>
                <w:sz w:val="20"/>
                <w:szCs w:val="20"/>
              </w:rPr>
              <w:t>For a sample of system components, examine data sources, including but not limited to the following, and verify that the full contents of any track from the magnetic stripe on the back of card or equivalent data on a chip are not stored after authorization:</w:t>
            </w:r>
          </w:p>
          <w:p w14:paraId="4CBA1125" w14:textId="02528948" w:rsidR="00D74BE0" w:rsidRPr="00505029" w:rsidRDefault="00D74BE0"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Incoming transaction data</w:t>
            </w:r>
          </w:p>
          <w:p w14:paraId="193095E1" w14:textId="653A1489" w:rsidR="00D74BE0" w:rsidRPr="00505029" w:rsidRDefault="00D74BE0"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All logs (for example, transaction, history, debugging, error)</w:t>
            </w:r>
          </w:p>
          <w:p w14:paraId="77F29F9E" w14:textId="36DC2BBC" w:rsidR="00D74BE0" w:rsidRPr="00505029" w:rsidRDefault="00D74BE0"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History files</w:t>
            </w:r>
          </w:p>
          <w:p w14:paraId="31E26A28" w14:textId="424F1D39" w:rsidR="00D74BE0" w:rsidRPr="00505029" w:rsidRDefault="00D74BE0"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Trace files</w:t>
            </w:r>
          </w:p>
          <w:p w14:paraId="560F60D0" w14:textId="3A79A334" w:rsidR="00D74BE0" w:rsidRPr="00505029" w:rsidRDefault="00D74BE0"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Several database schemas</w:t>
            </w:r>
          </w:p>
          <w:p w14:paraId="2BDB09F4" w14:textId="5628E2FC" w:rsidR="00D74BE0" w:rsidRPr="00505029" w:rsidRDefault="00D74BE0" w:rsidP="00883BB2">
            <w:pPr>
              <w:pStyle w:val="ListParagraph"/>
              <w:numPr>
                <w:ilvl w:val="0"/>
                <w:numId w:val="16"/>
              </w:numPr>
              <w:spacing w:before="40" w:after="40"/>
              <w:ind w:left="289" w:hanging="153"/>
              <w:contextualSpacing w:val="0"/>
              <w:rPr>
                <w:rFonts w:cs="Tahoma"/>
                <w:b/>
                <w:color w:val="000000"/>
                <w:sz w:val="20"/>
                <w:szCs w:val="20"/>
              </w:rPr>
            </w:pPr>
            <w:r w:rsidRPr="00505029">
              <w:rPr>
                <w:rFonts w:cs="Tahoma"/>
                <w:color w:val="000000"/>
                <w:sz w:val="20"/>
                <w:szCs w:val="20"/>
              </w:rPr>
              <w:t>Database contents</w:t>
            </w:r>
          </w:p>
        </w:tc>
        <w:tc>
          <w:tcPr>
            <w:tcW w:w="4678" w:type="dxa"/>
            <w:vMerge/>
            <w:tcBorders>
              <w:left w:val="nil"/>
              <w:right w:val="single" w:sz="4" w:space="0" w:color="auto"/>
            </w:tcBorders>
            <w:shd w:val="clear" w:color="auto" w:fill="auto"/>
          </w:tcPr>
          <w:p w14:paraId="69049915" w14:textId="04E018D5" w:rsidR="00D74BE0" w:rsidRPr="00505029" w:rsidRDefault="00D74BE0" w:rsidP="002A1451">
            <w:pPr>
              <w:rPr>
                <w:rFonts w:eastAsia="Times New Roman" w:cs="Tahoma"/>
                <w:color w:val="FF0000"/>
                <w:sz w:val="20"/>
                <w:szCs w:val="20"/>
                <w:lang w:val="en-GB" w:eastAsia="en-US"/>
              </w:rPr>
            </w:pPr>
          </w:p>
        </w:tc>
      </w:tr>
      <w:tr w:rsidR="00883BB2" w:rsidRPr="00505029" w14:paraId="0E5E7494" w14:textId="77777777" w:rsidTr="00D74BE0">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D529C72" w14:textId="723C7C37" w:rsidR="00883BB2" w:rsidRPr="00505029" w:rsidRDefault="00883BB2" w:rsidP="00883BB2">
            <w:pPr>
              <w:spacing w:after="100"/>
              <w:rPr>
                <w:rFonts w:cs="Tahoma"/>
                <w:b/>
                <w:color w:val="000000"/>
                <w:sz w:val="20"/>
                <w:szCs w:val="20"/>
              </w:rPr>
            </w:pPr>
            <w:r w:rsidRPr="00505029">
              <w:rPr>
                <w:rFonts w:cs="Tahoma"/>
                <w:b/>
                <w:color w:val="000000"/>
                <w:sz w:val="20"/>
                <w:szCs w:val="20"/>
              </w:rPr>
              <w:t xml:space="preserve">3.2.2 </w:t>
            </w:r>
            <w:r w:rsidRPr="00505029">
              <w:rPr>
                <w:rFonts w:cs="Tahoma"/>
                <w:color w:val="000000"/>
                <w:sz w:val="20"/>
                <w:szCs w:val="20"/>
              </w:rPr>
              <w:t>For a sample of system components, examine data sources, including but not limited to the following, and verify that the three digit or four-digit card verification code or value printed on the front of the card or the signature panel (CVV2, CVC2, CID, CAV2 data) is not stored after authorization:</w:t>
            </w:r>
          </w:p>
          <w:p w14:paraId="1548B8A1" w14:textId="717F7311" w:rsidR="00883BB2" w:rsidRPr="00505029" w:rsidRDefault="00883BB2"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Incoming transaction data</w:t>
            </w:r>
          </w:p>
          <w:p w14:paraId="21DFABAB" w14:textId="3E063EA4" w:rsidR="00883BB2" w:rsidRPr="00505029" w:rsidRDefault="00883BB2"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All logs (for example, transaction, history, debugging, error)</w:t>
            </w:r>
          </w:p>
          <w:p w14:paraId="1CC974EC" w14:textId="17173B78" w:rsidR="00883BB2" w:rsidRPr="00505029" w:rsidRDefault="00883BB2"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History files</w:t>
            </w:r>
          </w:p>
          <w:p w14:paraId="7797453E" w14:textId="71511BBE" w:rsidR="00883BB2" w:rsidRPr="00505029" w:rsidRDefault="00883BB2"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 xml:space="preserve"> Trace files</w:t>
            </w:r>
          </w:p>
          <w:p w14:paraId="01484E9E" w14:textId="209FA079" w:rsidR="00883BB2" w:rsidRPr="00505029" w:rsidRDefault="00883BB2"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Several database schemas</w:t>
            </w:r>
          </w:p>
          <w:p w14:paraId="3502DBA0" w14:textId="62B36ED8" w:rsidR="00883BB2" w:rsidRPr="00505029" w:rsidRDefault="00883BB2" w:rsidP="00883BB2">
            <w:pPr>
              <w:pStyle w:val="ListParagraph"/>
              <w:numPr>
                <w:ilvl w:val="0"/>
                <w:numId w:val="16"/>
              </w:numPr>
              <w:spacing w:before="40" w:after="40"/>
              <w:ind w:left="289" w:hanging="153"/>
              <w:contextualSpacing w:val="0"/>
              <w:rPr>
                <w:rFonts w:cs="Tahoma"/>
                <w:b/>
                <w:color w:val="000000"/>
                <w:sz w:val="20"/>
                <w:szCs w:val="20"/>
              </w:rPr>
            </w:pPr>
            <w:r w:rsidRPr="00505029">
              <w:rPr>
                <w:rFonts w:cs="Tahoma"/>
                <w:color w:val="000000"/>
                <w:sz w:val="20"/>
                <w:szCs w:val="20"/>
              </w:rPr>
              <w:t>Database contents</w:t>
            </w:r>
          </w:p>
        </w:tc>
        <w:tc>
          <w:tcPr>
            <w:tcW w:w="4678" w:type="dxa"/>
            <w:vMerge w:val="restart"/>
            <w:tcBorders>
              <w:left w:val="nil"/>
              <w:right w:val="single" w:sz="4" w:space="0" w:color="auto"/>
            </w:tcBorders>
            <w:shd w:val="clear" w:color="auto" w:fill="auto"/>
          </w:tcPr>
          <w:p w14:paraId="49B05FF7" w14:textId="77777777" w:rsidR="00883BB2" w:rsidRPr="00505029" w:rsidRDefault="00883BB2" w:rsidP="00883BB2">
            <w:pPr>
              <w:spacing w:after="0"/>
              <w:rPr>
                <w:rFonts w:eastAsia="Times New Roman" w:cs="Tahoma"/>
                <w:sz w:val="20"/>
                <w:szCs w:val="20"/>
                <w:lang w:val="en-GB" w:eastAsia="en-US"/>
              </w:rPr>
            </w:pPr>
          </w:p>
        </w:tc>
      </w:tr>
      <w:tr w:rsidR="00883BB2" w:rsidRPr="00505029" w14:paraId="281FCF9F" w14:textId="77777777" w:rsidTr="00D74BE0">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725952D8" w14:textId="15762BEA" w:rsidR="00883BB2" w:rsidRPr="00505029" w:rsidRDefault="00883BB2" w:rsidP="00883BB2">
            <w:pPr>
              <w:spacing w:after="100"/>
              <w:rPr>
                <w:rFonts w:cs="Tahoma"/>
                <w:b/>
                <w:color w:val="000000"/>
                <w:sz w:val="20"/>
                <w:szCs w:val="20"/>
              </w:rPr>
            </w:pPr>
            <w:r w:rsidRPr="00505029">
              <w:rPr>
                <w:rFonts w:cs="Tahoma"/>
                <w:b/>
                <w:color w:val="000000"/>
                <w:sz w:val="20"/>
                <w:szCs w:val="20"/>
              </w:rPr>
              <w:t xml:space="preserve">3.2.3 </w:t>
            </w:r>
            <w:r w:rsidRPr="00505029">
              <w:rPr>
                <w:rFonts w:cs="Tahoma"/>
                <w:color w:val="000000"/>
                <w:sz w:val="20"/>
                <w:szCs w:val="20"/>
              </w:rPr>
              <w:t>For a sample of system components, examine data sources, including but not limited to the following and verify that PINs and encrypted PIN blocks are not stored after authorization:</w:t>
            </w:r>
          </w:p>
          <w:p w14:paraId="67CC2B37" w14:textId="3BA52A96" w:rsidR="00883BB2" w:rsidRPr="00505029" w:rsidRDefault="00883BB2"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Incoming transaction data</w:t>
            </w:r>
          </w:p>
          <w:p w14:paraId="1EA2DBD6" w14:textId="4D84CA2A" w:rsidR="00883BB2" w:rsidRPr="00505029" w:rsidRDefault="00883BB2"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All logs (for example, transaction, history, debugging, error)</w:t>
            </w:r>
          </w:p>
          <w:p w14:paraId="68D86812" w14:textId="6848D4D3" w:rsidR="00883BB2" w:rsidRPr="00505029" w:rsidRDefault="00883BB2"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History files</w:t>
            </w:r>
          </w:p>
          <w:p w14:paraId="511D77BE" w14:textId="698F93FD" w:rsidR="00883BB2" w:rsidRPr="00505029" w:rsidRDefault="00883BB2"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Trace files</w:t>
            </w:r>
          </w:p>
          <w:p w14:paraId="7287A1DE" w14:textId="18F25E31" w:rsidR="00883BB2" w:rsidRPr="00505029" w:rsidRDefault="00883BB2" w:rsidP="00883BB2">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Several database schemas</w:t>
            </w:r>
          </w:p>
          <w:p w14:paraId="52001E41" w14:textId="7C053BE7" w:rsidR="00883BB2" w:rsidRPr="00505029" w:rsidRDefault="00883BB2" w:rsidP="00883BB2">
            <w:pPr>
              <w:pStyle w:val="ListParagraph"/>
              <w:numPr>
                <w:ilvl w:val="0"/>
                <w:numId w:val="16"/>
              </w:numPr>
              <w:spacing w:before="40" w:after="40"/>
              <w:ind w:left="289" w:hanging="153"/>
              <w:contextualSpacing w:val="0"/>
              <w:rPr>
                <w:rFonts w:cs="Tahoma"/>
                <w:b/>
                <w:color w:val="000000"/>
                <w:sz w:val="20"/>
                <w:szCs w:val="20"/>
              </w:rPr>
            </w:pPr>
            <w:r w:rsidRPr="00505029">
              <w:rPr>
                <w:rFonts w:cs="Tahoma"/>
                <w:color w:val="000000"/>
                <w:sz w:val="20"/>
                <w:szCs w:val="20"/>
              </w:rPr>
              <w:t>Database contents</w:t>
            </w:r>
          </w:p>
        </w:tc>
        <w:tc>
          <w:tcPr>
            <w:tcW w:w="4678" w:type="dxa"/>
            <w:vMerge/>
            <w:tcBorders>
              <w:left w:val="nil"/>
              <w:bottom w:val="single" w:sz="4" w:space="0" w:color="auto"/>
              <w:right w:val="single" w:sz="4" w:space="0" w:color="auto"/>
            </w:tcBorders>
            <w:shd w:val="clear" w:color="auto" w:fill="auto"/>
          </w:tcPr>
          <w:p w14:paraId="69958518" w14:textId="77777777" w:rsidR="00883BB2" w:rsidRPr="00505029" w:rsidRDefault="00883BB2" w:rsidP="002A1451">
            <w:pPr>
              <w:spacing w:after="0"/>
              <w:rPr>
                <w:rFonts w:eastAsia="Times New Roman" w:cs="Tahoma"/>
                <w:sz w:val="20"/>
                <w:szCs w:val="20"/>
                <w:lang w:val="en-GB" w:eastAsia="en-US"/>
              </w:rPr>
            </w:pPr>
          </w:p>
        </w:tc>
      </w:tr>
    </w:tbl>
    <w:p w14:paraId="00BCDC83" w14:textId="77777777" w:rsidR="0019456F" w:rsidRDefault="0019456F">
      <w:pPr>
        <w:spacing w:after="0"/>
        <w:rPr>
          <w:i/>
          <w:u w:val="single"/>
          <w:lang w:val="en-GB"/>
        </w:rPr>
      </w:pPr>
      <w:r>
        <w:rPr>
          <w:i/>
          <w:u w:val="single"/>
          <w:lang w:val="en-GB"/>
        </w:rPr>
        <w:br w:type="page"/>
      </w:r>
    </w:p>
    <w:p w14:paraId="7315F70B" w14:textId="1A882DA4" w:rsidR="0019456F" w:rsidRPr="009165B4" w:rsidRDefault="004945F9" w:rsidP="0019456F">
      <w:pPr>
        <w:spacing w:after="200"/>
        <w:rPr>
          <w:i/>
          <w:u w:val="single"/>
          <w:lang w:val="en-GB"/>
        </w:rPr>
      </w:pPr>
      <w:r>
        <w:rPr>
          <w:i/>
          <w:u w:val="single"/>
          <w:lang w:val="en-GB"/>
        </w:rPr>
        <w:t>DSS Requirements 4</w:t>
      </w:r>
      <w:r w:rsidR="0019456F">
        <w:rPr>
          <w:i/>
          <w:u w:val="single"/>
          <w:lang w:val="en-GB"/>
        </w:rPr>
        <w:t xml:space="preserve">.X: </w:t>
      </w:r>
      <w:r>
        <w:rPr>
          <w:i/>
          <w:u w:val="single"/>
          <w:lang w:val="en-GB"/>
        </w:rPr>
        <w:t>Unencrypted email</w:t>
      </w:r>
      <w:r w:rsidR="0019456F" w:rsidRPr="009165B4">
        <w:rPr>
          <w:i/>
          <w:u w:val="single"/>
          <w:lang w:val="en-GB"/>
        </w:rPr>
        <w:t>.</w:t>
      </w:r>
    </w:p>
    <w:p w14:paraId="75FF5470" w14:textId="6B669586" w:rsidR="004945F9" w:rsidRDefault="004945F9" w:rsidP="004945F9">
      <w:pPr>
        <w:rPr>
          <w:lang w:val="en-GB"/>
        </w:rPr>
      </w:pPr>
      <w:r>
        <w:rPr>
          <w:lang w:val="en-GB"/>
        </w:rPr>
        <w:t>Requires email or perimeter based DLP.</w:t>
      </w:r>
    </w:p>
    <w:p w14:paraId="34FAF63B" w14:textId="77777777" w:rsidR="0019456F" w:rsidRPr="003A629F" w:rsidRDefault="0019456F" w:rsidP="0019456F">
      <w:pPr>
        <w:spacing w:before="240"/>
        <w:rPr>
          <w:i/>
          <w:lang w:val="en-GB"/>
        </w:rPr>
      </w:pPr>
      <w:r w:rsidRPr="003A629F">
        <w:rPr>
          <w:i/>
          <w:lang w:val="en-GB"/>
        </w:rPr>
        <w:t>Examination of server logs:</w:t>
      </w:r>
    </w:p>
    <w:tbl>
      <w:tblPr>
        <w:tblW w:w="9923" w:type="dxa"/>
        <w:tblInd w:w="108" w:type="dxa"/>
        <w:tblLook w:val="04A0" w:firstRow="1" w:lastRow="0" w:firstColumn="1" w:lastColumn="0" w:noHBand="0" w:noVBand="1"/>
      </w:tblPr>
      <w:tblGrid>
        <w:gridCol w:w="5245"/>
        <w:gridCol w:w="4678"/>
      </w:tblGrid>
      <w:tr w:rsidR="0019456F" w:rsidRPr="00C00711" w14:paraId="355AD590" w14:textId="77777777" w:rsidTr="0019456F">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AC51040" w14:textId="5EE46344" w:rsidR="0019456F" w:rsidRPr="00505029" w:rsidRDefault="004945F9" w:rsidP="0019456F">
            <w:pPr>
              <w:spacing w:after="0"/>
              <w:rPr>
                <w:rFonts w:eastAsia="Times New Roman" w:cs="Tahoma"/>
                <w:sz w:val="20"/>
                <w:szCs w:val="20"/>
                <w:lang w:val="en-GB" w:eastAsia="en-US"/>
              </w:rPr>
            </w:pPr>
            <w:r w:rsidRPr="00505029">
              <w:rPr>
                <w:rFonts w:cs="Tahoma"/>
                <w:b/>
                <w:color w:val="000000"/>
                <w:sz w:val="20"/>
                <w:szCs w:val="20"/>
              </w:rPr>
              <w:t>4.2.a</w:t>
            </w:r>
            <w:r w:rsidRPr="00505029">
              <w:rPr>
                <w:rFonts w:cs="Tahoma"/>
                <w:color w:val="000000"/>
                <w:sz w:val="20"/>
                <w:szCs w:val="20"/>
              </w:rPr>
              <w:t xml:space="preserve"> If end-user messaging technologies are used to send cardholder data, observe processes for sending PAN and examine a sample of outbound transmissions as they occur to verify that PAN is rendered unreadable or secured with strong cryptography whenever it is sent via end-user messaging technologies.</w:t>
            </w:r>
          </w:p>
        </w:tc>
        <w:tc>
          <w:tcPr>
            <w:tcW w:w="4678" w:type="dxa"/>
            <w:tcBorders>
              <w:top w:val="single" w:sz="4" w:space="0" w:color="auto"/>
              <w:left w:val="nil"/>
              <w:bottom w:val="single" w:sz="4" w:space="0" w:color="auto"/>
              <w:right w:val="single" w:sz="4" w:space="0" w:color="auto"/>
            </w:tcBorders>
            <w:shd w:val="clear" w:color="auto" w:fill="auto"/>
            <w:hideMark/>
          </w:tcPr>
          <w:p w14:paraId="080C7E74" w14:textId="77777777" w:rsidR="004945F9" w:rsidRPr="00505029" w:rsidRDefault="004945F9" w:rsidP="004945F9">
            <w:pPr>
              <w:rPr>
                <w:color w:val="FF0000"/>
                <w:sz w:val="20"/>
                <w:szCs w:val="20"/>
                <w:lang w:val="en-GB"/>
              </w:rPr>
            </w:pPr>
            <w:r w:rsidRPr="00505029">
              <w:rPr>
                <w:color w:val="FF0000"/>
                <w:sz w:val="20"/>
                <w:szCs w:val="20"/>
                <w:lang w:val="en-GB"/>
              </w:rPr>
              <w:t>Email or perimeter based DLP will detect and potentially stop incoming and outgoing emails containing cardholder data.</w:t>
            </w:r>
          </w:p>
          <w:p w14:paraId="150D2BED" w14:textId="7F58ADB2" w:rsidR="0019456F" w:rsidRPr="00505029" w:rsidRDefault="0019456F" w:rsidP="0019456F">
            <w:pPr>
              <w:spacing w:after="0"/>
              <w:rPr>
                <w:rFonts w:eastAsia="Times New Roman" w:cs="Tahoma"/>
                <w:color w:val="FF0000"/>
                <w:sz w:val="20"/>
                <w:szCs w:val="20"/>
                <w:lang w:val="en-GB" w:eastAsia="en-US"/>
              </w:rPr>
            </w:pPr>
          </w:p>
        </w:tc>
      </w:tr>
    </w:tbl>
    <w:p w14:paraId="4A63F539" w14:textId="1F73DC48" w:rsidR="000347DF" w:rsidRDefault="000347DF">
      <w:pPr>
        <w:spacing w:after="0"/>
        <w:rPr>
          <w:i/>
          <w:u w:val="single"/>
          <w:lang w:val="en-GB"/>
        </w:rPr>
      </w:pPr>
    </w:p>
    <w:p w14:paraId="6CFFC544" w14:textId="35CB134D" w:rsidR="000347DF" w:rsidRPr="009165B4" w:rsidRDefault="000347DF" w:rsidP="00025863">
      <w:pPr>
        <w:spacing w:before="240" w:after="200"/>
        <w:rPr>
          <w:i/>
          <w:u w:val="single"/>
          <w:lang w:val="en-GB"/>
        </w:rPr>
      </w:pPr>
      <w:r>
        <w:rPr>
          <w:i/>
          <w:u w:val="single"/>
          <w:lang w:val="en-GB"/>
        </w:rPr>
        <w:t>DSS Requirements 5.X: Anti-Malware</w:t>
      </w:r>
      <w:r w:rsidRPr="009165B4">
        <w:rPr>
          <w:i/>
          <w:u w:val="single"/>
          <w:lang w:val="en-GB"/>
        </w:rPr>
        <w:t>.</w:t>
      </w:r>
    </w:p>
    <w:p w14:paraId="2B3FAE47" w14:textId="64338D46" w:rsidR="000347DF" w:rsidRDefault="000347DF" w:rsidP="000347DF">
      <w:pPr>
        <w:rPr>
          <w:lang w:val="en-GB"/>
        </w:rPr>
      </w:pPr>
      <w:r>
        <w:rPr>
          <w:lang w:val="en-GB"/>
        </w:rPr>
        <w:t>Requires centralised management station capable of generating alerts.</w:t>
      </w:r>
    </w:p>
    <w:p w14:paraId="450D94E9" w14:textId="77777777" w:rsidR="000347DF" w:rsidRPr="003A629F" w:rsidRDefault="000347DF" w:rsidP="000347DF">
      <w:pPr>
        <w:spacing w:before="240"/>
        <w:rPr>
          <w:i/>
          <w:lang w:val="en-GB"/>
        </w:rPr>
      </w:pPr>
      <w:r w:rsidRPr="003A629F">
        <w:rPr>
          <w:i/>
          <w:lang w:val="en-GB"/>
        </w:rPr>
        <w:t>Examination of server logs:</w:t>
      </w:r>
    </w:p>
    <w:tbl>
      <w:tblPr>
        <w:tblW w:w="9923" w:type="dxa"/>
        <w:tblInd w:w="108" w:type="dxa"/>
        <w:tblLook w:val="04A0" w:firstRow="1" w:lastRow="0" w:firstColumn="1" w:lastColumn="0" w:noHBand="0" w:noVBand="1"/>
      </w:tblPr>
      <w:tblGrid>
        <w:gridCol w:w="5245"/>
        <w:gridCol w:w="4678"/>
      </w:tblGrid>
      <w:tr w:rsidR="000347DF" w:rsidRPr="00C00711" w14:paraId="5B7136AB" w14:textId="77777777" w:rsidTr="000347DF">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2D76A9CF" w14:textId="48BB2C39" w:rsidR="00BF5960" w:rsidRPr="00505029" w:rsidRDefault="00BF5960" w:rsidP="00BF5960">
            <w:pPr>
              <w:spacing w:before="40" w:after="100"/>
              <w:rPr>
                <w:rFonts w:cs="Tahoma"/>
                <w:color w:val="000000"/>
                <w:sz w:val="20"/>
                <w:szCs w:val="20"/>
                <w:lang w:val="en-GB" w:eastAsia="en-US"/>
              </w:rPr>
            </w:pPr>
            <w:r w:rsidRPr="00505029">
              <w:rPr>
                <w:rFonts w:cs="Tahoma"/>
                <w:b/>
                <w:color w:val="000000"/>
                <w:sz w:val="20"/>
                <w:szCs w:val="20"/>
                <w:lang w:val="en-GB" w:eastAsia="en-US"/>
              </w:rPr>
              <w:t>5.2.d</w:t>
            </w:r>
            <w:r w:rsidRPr="00505029">
              <w:rPr>
                <w:rFonts w:cs="Tahoma"/>
                <w:color w:val="000000"/>
                <w:sz w:val="20"/>
                <w:szCs w:val="20"/>
                <w:lang w:val="en-GB" w:eastAsia="en-US"/>
              </w:rPr>
              <w:t xml:space="preserve"> Examine anti-virus configurations, including the master installation of the software and a sample of system components, to verify that:</w:t>
            </w:r>
          </w:p>
          <w:p w14:paraId="3C5D47DC" w14:textId="2E8B151A" w:rsidR="00BF5960" w:rsidRPr="00505029" w:rsidRDefault="00BF5960" w:rsidP="00BF5960">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Anti-virus software log generation is enabled, and</w:t>
            </w:r>
          </w:p>
          <w:p w14:paraId="3516948C" w14:textId="18B1FB27" w:rsidR="000347DF" w:rsidRPr="00505029" w:rsidRDefault="00BF5960" w:rsidP="00BF5960">
            <w:pPr>
              <w:pStyle w:val="ListParagraph"/>
              <w:numPr>
                <w:ilvl w:val="0"/>
                <w:numId w:val="16"/>
              </w:numPr>
              <w:spacing w:before="40" w:after="40"/>
              <w:ind w:left="289" w:hanging="153"/>
              <w:contextualSpacing w:val="0"/>
              <w:rPr>
                <w:rFonts w:eastAsia="Times New Roman" w:cs="Tahoma"/>
                <w:sz w:val="20"/>
                <w:szCs w:val="20"/>
                <w:lang w:val="en-GB" w:eastAsia="en-US"/>
              </w:rPr>
            </w:pPr>
            <w:r w:rsidRPr="00505029">
              <w:rPr>
                <w:rFonts w:cs="Tahoma"/>
                <w:color w:val="000000"/>
                <w:sz w:val="20"/>
                <w:szCs w:val="20"/>
              </w:rPr>
              <w:t>Logs are retained in accordance with PCI DSS Requirement 10.7.</w:t>
            </w:r>
          </w:p>
        </w:tc>
        <w:tc>
          <w:tcPr>
            <w:tcW w:w="4678" w:type="dxa"/>
            <w:tcBorders>
              <w:top w:val="single" w:sz="4" w:space="0" w:color="auto"/>
              <w:left w:val="nil"/>
              <w:bottom w:val="single" w:sz="4" w:space="0" w:color="auto"/>
              <w:right w:val="single" w:sz="4" w:space="0" w:color="auto"/>
            </w:tcBorders>
            <w:shd w:val="clear" w:color="auto" w:fill="auto"/>
            <w:hideMark/>
          </w:tcPr>
          <w:p w14:paraId="3E4D99E6" w14:textId="1F13AA91" w:rsidR="000347DF" w:rsidRPr="00505029" w:rsidRDefault="00BF5960" w:rsidP="00BF5960">
            <w:pPr>
              <w:spacing w:before="40" w:after="100"/>
              <w:rPr>
                <w:color w:val="FF0000"/>
                <w:sz w:val="20"/>
                <w:szCs w:val="20"/>
                <w:lang w:val="en-GB"/>
              </w:rPr>
            </w:pPr>
            <w:r w:rsidRPr="00505029">
              <w:rPr>
                <w:color w:val="FF0000"/>
                <w:sz w:val="20"/>
                <w:szCs w:val="20"/>
                <w:lang w:val="en-GB"/>
              </w:rPr>
              <w:t xml:space="preserve">Any detection of malware should at a minimum create an alert, but automatic quarantining is </w:t>
            </w:r>
            <w:r w:rsidR="00B324EE" w:rsidRPr="00505029">
              <w:rPr>
                <w:color w:val="FF0000"/>
                <w:sz w:val="20"/>
                <w:szCs w:val="20"/>
                <w:lang w:val="en-GB"/>
              </w:rPr>
              <w:t>preferred along with the alert.</w:t>
            </w:r>
          </w:p>
          <w:p w14:paraId="5083322D" w14:textId="77777777" w:rsidR="00B324EE" w:rsidRPr="00505029" w:rsidRDefault="00B324EE" w:rsidP="00BF5960">
            <w:pPr>
              <w:spacing w:before="40" w:after="100"/>
              <w:rPr>
                <w:color w:val="FF0000"/>
                <w:sz w:val="20"/>
                <w:szCs w:val="20"/>
                <w:lang w:val="en-GB"/>
              </w:rPr>
            </w:pPr>
          </w:p>
          <w:p w14:paraId="4215DAA1" w14:textId="77777777" w:rsidR="000347DF" w:rsidRPr="00505029" w:rsidRDefault="000347DF" w:rsidP="000347DF">
            <w:pPr>
              <w:spacing w:after="0"/>
              <w:rPr>
                <w:rFonts w:eastAsia="Times New Roman" w:cs="Tahoma"/>
                <w:color w:val="FF0000"/>
                <w:sz w:val="20"/>
                <w:szCs w:val="20"/>
                <w:lang w:val="en-GB" w:eastAsia="en-US"/>
              </w:rPr>
            </w:pPr>
          </w:p>
        </w:tc>
      </w:tr>
    </w:tbl>
    <w:p w14:paraId="6FA969DD" w14:textId="3AD6820F" w:rsidR="00B324EE" w:rsidRDefault="00B324EE">
      <w:pPr>
        <w:spacing w:after="0"/>
        <w:rPr>
          <w:i/>
          <w:u w:val="single"/>
          <w:lang w:val="en-GB"/>
        </w:rPr>
      </w:pPr>
    </w:p>
    <w:p w14:paraId="0893BDCD" w14:textId="78754124" w:rsidR="00B324EE" w:rsidRPr="009165B4" w:rsidRDefault="00B324EE" w:rsidP="00025863">
      <w:pPr>
        <w:spacing w:before="240" w:after="200"/>
        <w:rPr>
          <w:i/>
          <w:u w:val="single"/>
          <w:lang w:val="en-GB"/>
        </w:rPr>
      </w:pPr>
      <w:r>
        <w:rPr>
          <w:i/>
          <w:u w:val="single"/>
          <w:lang w:val="en-GB"/>
        </w:rPr>
        <w:t xml:space="preserve">DSS Requirements 6.X: </w:t>
      </w:r>
      <w:r w:rsidR="00875D8B">
        <w:rPr>
          <w:i/>
          <w:u w:val="single"/>
          <w:lang w:val="en-GB"/>
        </w:rPr>
        <w:t>Patch Management</w:t>
      </w:r>
      <w:r w:rsidRPr="009165B4">
        <w:rPr>
          <w:i/>
          <w:u w:val="single"/>
          <w:lang w:val="en-GB"/>
        </w:rPr>
        <w:t>.</w:t>
      </w:r>
    </w:p>
    <w:p w14:paraId="26E5292E" w14:textId="2EEBFDFD" w:rsidR="00B324EE" w:rsidRDefault="00B324EE" w:rsidP="00B324EE">
      <w:pPr>
        <w:rPr>
          <w:lang w:val="en-GB"/>
        </w:rPr>
      </w:pPr>
      <w:r>
        <w:rPr>
          <w:lang w:val="en-GB"/>
        </w:rPr>
        <w:t xml:space="preserve">Requires centralised policy manager </w:t>
      </w:r>
      <w:r w:rsidR="00875D8B">
        <w:rPr>
          <w:lang w:val="en-GB"/>
        </w:rPr>
        <w:t xml:space="preserve">and host-based agent </w:t>
      </w:r>
      <w:r>
        <w:rPr>
          <w:lang w:val="en-GB"/>
        </w:rPr>
        <w:t xml:space="preserve">to </w:t>
      </w:r>
      <w:r w:rsidR="00875D8B">
        <w:rPr>
          <w:lang w:val="en-GB"/>
        </w:rPr>
        <w:t xml:space="preserve">allow for automated comparison of installed patches vs. approved policy and baseline </w:t>
      </w:r>
      <w:proofErr w:type="spellStart"/>
      <w:r w:rsidR="00875D8B">
        <w:rPr>
          <w:lang w:val="en-GB"/>
        </w:rPr>
        <w:t>configs</w:t>
      </w:r>
      <w:proofErr w:type="spellEnd"/>
      <w:r>
        <w:rPr>
          <w:lang w:val="en-GB"/>
        </w:rPr>
        <w:t>.</w:t>
      </w:r>
    </w:p>
    <w:p w14:paraId="40699D08" w14:textId="77777777" w:rsidR="00B324EE" w:rsidRPr="003A629F" w:rsidRDefault="00B324EE" w:rsidP="00B324EE">
      <w:pPr>
        <w:spacing w:before="240"/>
        <w:rPr>
          <w:i/>
          <w:lang w:val="en-GB"/>
        </w:rPr>
      </w:pPr>
      <w:r w:rsidRPr="003A629F">
        <w:rPr>
          <w:i/>
          <w:lang w:val="en-GB"/>
        </w:rPr>
        <w:t>Examination of server logs:</w:t>
      </w:r>
    </w:p>
    <w:tbl>
      <w:tblPr>
        <w:tblW w:w="9923" w:type="dxa"/>
        <w:tblInd w:w="108" w:type="dxa"/>
        <w:tblLook w:val="04A0" w:firstRow="1" w:lastRow="0" w:firstColumn="1" w:lastColumn="0" w:noHBand="0" w:noVBand="1"/>
      </w:tblPr>
      <w:tblGrid>
        <w:gridCol w:w="5245"/>
        <w:gridCol w:w="4678"/>
      </w:tblGrid>
      <w:tr w:rsidR="00B324EE" w:rsidRPr="00C00711" w14:paraId="153F56D1" w14:textId="77777777" w:rsidTr="00B324EE">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9B6F296" w14:textId="29450B7B" w:rsidR="00505029" w:rsidRPr="00505029" w:rsidRDefault="00505029" w:rsidP="00505029">
            <w:pPr>
              <w:spacing w:before="40" w:after="100"/>
              <w:rPr>
                <w:rFonts w:cs="Tahoma"/>
                <w:color w:val="000000"/>
                <w:sz w:val="20"/>
                <w:szCs w:val="20"/>
                <w:lang w:val="en-GB" w:eastAsia="en-US"/>
              </w:rPr>
            </w:pPr>
            <w:r w:rsidRPr="00505029">
              <w:rPr>
                <w:rFonts w:cs="Tahoma"/>
                <w:b/>
                <w:color w:val="000000"/>
                <w:sz w:val="20"/>
                <w:szCs w:val="20"/>
                <w:lang w:val="en-GB" w:eastAsia="en-US"/>
              </w:rPr>
              <w:t>6.2.b</w:t>
            </w:r>
            <w:r w:rsidRPr="00505029">
              <w:rPr>
                <w:rFonts w:cs="Tahoma"/>
                <w:color w:val="000000"/>
                <w:sz w:val="20"/>
                <w:szCs w:val="20"/>
                <w:lang w:val="en-GB" w:eastAsia="en-US"/>
              </w:rPr>
              <w:t xml:space="preserve"> For a sample of system components and related software, compare the list of security patches installed on each system to the most recent vendor security-patch list, to verify the following:</w:t>
            </w:r>
          </w:p>
          <w:p w14:paraId="4A852A8D" w14:textId="58D625CE" w:rsidR="00505029" w:rsidRPr="00505029" w:rsidRDefault="00505029" w:rsidP="00505029">
            <w:pPr>
              <w:pStyle w:val="ListParagraph"/>
              <w:numPr>
                <w:ilvl w:val="0"/>
                <w:numId w:val="16"/>
              </w:numPr>
              <w:spacing w:before="40" w:after="40"/>
              <w:ind w:left="289" w:hanging="153"/>
              <w:contextualSpacing w:val="0"/>
              <w:rPr>
                <w:rFonts w:cs="Tahoma"/>
                <w:color w:val="000000"/>
                <w:sz w:val="20"/>
                <w:szCs w:val="20"/>
              </w:rPr>
            </w:pPr>
            <w:r w:rsidRPr="00505029">
              <w:rPr>
                <w:rFonts w:cs="Tahoma"/>
                <w:color w:val="000000"/>
                <w:sz w:val="20"/>
                <w:szCs w:val="20"/>
              </w:rPr>
              <w:t>That applicable critical vendor-supplied security patches are installed within one month of release.</w:t>
            </w:r>
          </w:p>
          <w:p w14:paraId="6A4B53B6" w14:textId="6C148049" w:rsidR="00B324EE" w:rsidRPr="00505029" w:rsidRDefault="00505029" w:rsidP="00505029">
            <w:pPr>
              <w:pStyle w:val="ListParagraph"/>
              <w:numPr>
                <w:ilvl w:val="0"/>
                <w:numId w:val="16"/>
              </w:numPr>
              <w:spacing w:before="40" w:after="40"/>
              <w:ind w:left="289" w:hanging="153"/>
              <w:contextualSpacing w:val="0"/>
              <w:rPr>
                <w:rFonts w:cs="Tahoma"/>
                <w:b/>
                <w:color w:val="000000"/>
                <w:sz w:val="20"/>
                <w:szCs w:val="20"/>
                <w:lang w:val="en-GB" w:eastAsia="en-US"/>
              </w:rPr>
            </w:pPr>
            <w:r w:rsidRPr="00505029">
              <w:rPr>
                <w:rFonts w:cs="Tahoma"/>
                <w:color w:val="000000"/>
                <w:sz w:val="20"/>
                <w:szCs w:val="20"/>
              </w:rPr>
              <w:t>All applicable vendor-supplied security patches are installed within an appropriate time frame (for example, within three months).</w:t>
            </w:r>
          </w:p>
        </w:tc>
        <w:tc>
          <w:tcPr>
            <w:tcW w:w="4678" w:type="dxa"/>
            <w:tcBorders>
              <w:top w:val="single" w:sz="4" w:space="0" w:color="auto"/>
              <w:left w:val="nil"/>
              <w:bottom w:val="single" w:sz="4" w:space="0" w:color="auto"/>
              <w:right w:val="single" w:sz="4" w:space="0" w:color="auto"/>
            </w:tcBorders>
            <w:shd w:val="clear" w:color="auto" w:fill="auto"/>
            <w:hideMark/>
          </w:tcPr>
          <w:p w14:paraId="66D75EB5" w14:textId="77777777" w:rsidR="00B324EE" w:rsidRPr="00505029" w:rsidRDefault="00B324EE" w:rsidP="00B324EE">
            <w:pPr>
              <w:spacing w:before="40" w:after="100"/>
              <w:rPr>
                <w:color w:val="FF0000"/>
                <w:sz w:val="20"/>
                <w:szCs w:val="20"/>
              </w:rPr>
            </w:pPr>
            <w:r w:rsidRPr="00505029">
              <w:rPr>
                <w:color w:val="FF0000"/>
                <w:sz w:val="20"/>
                <w:szCs w:val="20"/>
              </w:rPr>
              <w:t>Any detection of malware should at a minimum create an alert, but automatic quarantining is preferred along with the alert.</w:t>
            </w:r>
          </w:p>
          <w:p w14:paraId="6F592DAD" w14:textId="77777777" w:rsidR="00B324EE" w:rsidRPr="00505029" w:rsidRDefault="00B324EE" w:rsidP="00B324EE">
            <w:pPr>
              <w:spacing w:before="40" w:after="100"/>
              <w:rPr>
                <w:color w:val="FF0000"/>
                <w:sz w:val="20"/>
                <w:szCs w:val="20"/>
              </w:rPr>
            </w:pPr>
          </w:p>
          <w:p w14:paraId="4B3A4394" w14:textId="77777777" w:rsidR="00B324EE" w:rsidRPr="00505029" w:rsidRDefault="00B324EE" w:rsidP="00B324EE">
            <w:pPr>
              <w:rPr>
                <w:rFonts w:eastAsia="Times New Roman" w:cs="Tahoma"/>
                <w:color w:val="FF0000"/>
                <w:sz w:val="20"/>
                <w:szCs w:val="20"/>
                <w:lang w:eastAsia="en-US"/>
              </w:rPr>
            </w:pPr>
          </w:p>
        </w:tc>
      </w:tr>
    </w:tbl>
    <w:p w14:paraId="7D6CF4C2" w14:textId="5248535D" w:rsidR="007E61C6" w:rsidRDefault="007E61C6">
      <w:pPr>
        <w:spacing w:after="0"/>
        <w:rPr>
          <w:i/>
          <w:u w:val="single"/>
          <w:lang w:val="en-GB"/>
        </w:rPr>
      </w:pPr>
    </w:p>
    <w:p w14:paraId="1087476E" w14:textId="26AB4A81" w:rsidR="007E61C6" w:rsidRPr="009165B4" w:rsidRDefault="007E61C6" w:rsidP="00025863">
      <w:pPr>
        <w:spacing w:before="240" w:after="200"/>
        <w:rPr>
          <w:i/>
          <w:u w:val="single"/>
          <w:lang w:val="en-GB"/>
        </w:rPr>
      </w:pPr>
      <w:r>
        <w:rPr>
          <w:i/>
          <w:u w:val="single"/>
          <w:lang w:val="en-GB"/>
        </w:rPr>
        <w:t>DSS Requirements 7.X: Access Control</w:t>
      </w:r>
      <w:r w:rsidRPr="009165B4">
        <w:rPr>
          <w:i/>
          <w:u w:val="single"/>
          <w:lang w:val="en-GB"/>
        </w:rPr>
        <w:t>.</w:t>
      </w:r>
    </w:p>
    <w:p w14:paraId="30CBEE13" w14:textId="7E379D48" w:rsidR="007E61C6" w:rsidRDefault="007E61C6" w:rsidP="007E61C6">
      <w:pPr>
        <w:rPr>
          <w:lang w:val="en-GB"/>
        </w:rPr>
      </w:pPr>
      <w:r w:rsidRPr="005541E5">
        <w:rPr>
          <w:rFonts w:cs="Tahoma"/>
          <w:color w:val="000000"/>
        </w:rPr>
        <w:t xml:space="preserve">Requires centralised policy manager and host-based agent to allow for automated comparison of access control settings (e.g. local access </w:t>
      </w:r>
      <w:proofErr w:type="spellStart"/>
      <w:r>
        <w:rPr>
          <w:rFonts w:cs="Tahoma"/>
          <w:color w:val="000000"/>
        </w:rPr>
        <w:t>vs</w:t>
      </w:r>
      <w:proofErr w:type="spellEnd"/>
      <w:r>
        <w:rPr>
          <w:rFonts w:cs="Tahoma"/>
          <w:color w:val="000000"/>
        </w:rPr>
        <w:t xml:space="preserve"> GPO assignments for Windows).</w:t>
      </w:r>
    </w:p>
    <w:p w14:paraId="1A7921B3" w14:textId="77777777" w:rsidR="007E61C6" w:rsidRPr="003A629F" w:rsidRDefault="007E61C6" w:rsidP="007E61C6">
      <w:pPr>
        <w:spacing w:before="240"/>
        <w:rPr>
          <w:i/>
          <w:lang w:val="en-GB"/>
        </w:rPr>
      </w:pPr>
      <w:r w:rsidRPr="003A629F">
        <w:rPr>
          <w:i/>
          <w:lang w:val="en-GB"/>
        </w:rPr>
        <w:t>Examination of server logs:</w:t>
      </w:r>
    </w:p>
    <w:tbl>
      <w:tblPr>
        <w:tblW w:w="9923" w:type="dxa"/>
        <w:tblInd w:w="108" w:type="dxa"/>
        <w:tblLook w:val="04A0" w:firstRow="1" w:lastRow="0" w:firstColumn="1" w:lastColumn="0" w:noHBand="0" w:noVBand="1"/>
      </w:tblPr>
      <w:tblGrid>
        <w:gridCol w:w="5245"/>
        <w:gridCol w:w="4678"/>
      </w:tblGrid>
      <w:tr w:rsidR="007E61C6" w:rsidRPr="007E61C6" w14:paraId="26B1A839" w14:textId="77777777" w:rsidTr="007E61C6">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48F40440" w14:textId="144EA09E" w:rsidR="007E61C6" w:rsidRPr="007E61C6" w:rsidRDefault="007E61C6" w:rsidP="007E61C6">
            <w:pPr>
              <w:spacing w:before="40" w:after="40"/>
              <w:rPr>
                <w:rFonts w:cs="Tahoma"/>
                <w:b/>
                <w:color w:val="000000"/>
                <w:sz w:val="20"/>
                <w:szCs w:val="20"/>
                <w:lang w:val="en-GB" w:eastAsia="en-US"/>
              </w:rPr>
            </w:pPr>
            <w:r w:rsidRPr="007E61C6">
              <w:rPr>
                <w:rFonts w:cs="Tahoma"/>
                <w:b/>
                <w:color w:val="000000"/>
                <w:sz w:val="20"/>
                <w:szCs w:val="20"/>
              </w:rPr>
              <w:t>7.2.1</w:t>
            </w:r>
            <w:r w:rsidRPr="007E61C6">
              <w:rPr>
                <w:rFonts w:cs="Tahoma"/>
                <w:color w:val="000000"/>
                <w:sz w:val="20"/>
                <w:szCs w:val="20"/>
              </w:rPr>
              <w:t xml:space="preserve"> Confirm that access control systems are in place on all system components.</w:t>
            </w:r>
          </w:p>
        </w:tc>
        <w:tc>
          <w:tcPr>
            <w:tcW w:w="4678" w:type="dxa"/>
            <w:tcBorders>
              <w:top w:val="single" w:sz="4" w:space="0" w:color="auto"/>
              <w:left w:val="nil"/>
              <w:bottom w:val="single" w:sz="4" w:space="0" w:color="auto"/>
              <w:right w:val="single" w:sz="4" w:space="0" w:color="auto"/>
            </w:tcBorders>
            <w:shd w:val="clear" w:color="auto" w:fill="auto"/>
            <w:hideMark/>
          </w:tcPr>
          <w:p w14:paraId="3309A3B3" w14:textId="109E251B" w:rsidR="007E61C6" w:rsidRPr="007E61C6" w:rsidRDefault="007E61C6" w:rsidP="007E61C6">
            <w:pPr>
              <w:spacing w:before="40" w:after="100"/>
              <w:rPr>
                <w:color w:val="FF0000"/>
                <w:sz w:val="20"/>
                <w:szCs w:val="20"/>
              </w:rPr>
            </w:pPr>
            <w:r w:rsidRPr="007E61C6">
              <w:rPr>
                <w:rFonts w:cs="Tahoma"/>
                <w:color w:val="DD0806"/>
                <w:sz w:val="20"/>
                <w:szCs w:val="20"/>
              </w:rPr>
              <w:t>Any detection of access methods outside of approved policy should create an alert.</w:t>
            </w:r>
            <w:r>
              <w:rPr>
                <w:rFonts w:cs="Tahoma"/>
                <w:color w:val="DD0806"/>
                <w:sz w:val="20"/>
                <w:szCs w:val="20"/>
              </w:rPr>
              <w:t xml:space="preserve"> E.g. ‘Guest’ access</w:t>
            </w:r>
            <w:r w:rsidR="004A6D9D">
              <w:rPr>
                <w:rFonts w:cs="Tahoma"/>
                <w:color w:val="DD0806"/>
                <w:sz w:val="20"/>
                <w:szCs w:val="20"/>
              </w:rPr>
              <w:t>, or ‘Local’ access outside of the established GPO.</w:t>
            </w:r>
          </w:p>
          <w:p w14:paraId="13D9D449" w14:textId="77777777" w:rsidR="007E61C6" w:rsidRPr="007E61C6" w:rsidRDefault="007E61C6" w:rsidP="007E61C6">
            <w:pPr>
              <w:rPr>
                <w:rFonts w:eastAsia="Times New Roman" w:cs="Tahoma"/>
                <w:color w:val="FF0000"/>
                <w:sz w:val="20"/>
                <w:szCs w:val="20"/>
                <w:lang w:eastAsia="en-US"/>
              </w:rPr>
            </w:pPr>
          </w:p>
        </w:tc>
      </w:tr>
    </w:tbl>
    <w:p w14:paraId="44ABC52F" w14:textId="6A936484" w:rsidR="00025863" w:rsidRPr="009165B4" w:rsidRDefault="00025863" w:rsidP="00025863">
      <w:pPr>
        <w:spacing w:before="240" w:after="200"/>
        <w:rPr>
          <w:i/>
          <w:u w:val="single"/>
          <w:lang w:val="en-GB"/>
        </w:rPr>
      </w:pPr>
      <w:r>
        <w:rPr>
          <w:i/>
          <w:u w:val="single"/>
          <w:lang w:val="en-GB"/>
        </w:rPr>
        <w:t>DSS Requirements 8.X: Password Settings</w:t>
      </w:r>
      <w:r w:rsidRPr="009165B4">
        <w:rPr>
          <w:i/>
          <w:u w:val="single"/>
          <w:lang w:val="en-GB"/>
        </w:rPr>
        <w:t>.</w:t>
      </w:r>
    </w:p>
    <w:p w14:paraId="0CB86A61" w14:textId="1987051C" w:rsidR="00025863" w:rsidRDefault="00025863" w:rsidP="00025863">
      <w:pPr>
        <w:rPr>
          <w:lang w:val="en-GB"/>
        </w:rPr>
      </w:pPr>
      <w:r w:rsidRPr="005541E5">
        <w:rPr>
          <w:rFonts w:cs="Tahoma"/>
          <w:color w:val="000000"/>
        </w:rPr>
        <w:t xml:space="preserve">Requires centralised policy manager and host-based agent to allow for automated comparison of access control settings (e.g. </w:t>
      </w:r>
      <w:r w:rsidR="00836DB6">
        <w:rPr>
          <w:rFonts w:cs="Tahoma"/>
          <w:color w:val="000000"/>
        </w:rPr>
        <w:t>password complexity</w:t>
      </w:r>
      <w:r w:rsidR="002E0B17">
        <w:rPr>
          <w:rFonts w:cs="Tahoma"/>
          <w:color w:val="000000"/>
        </w:rPr>
        <w:t xml:space="preserve"> </w:t>
      </w:r>
      <w:r w:rsidR="00836DB6">
        <w:rPr>
          <w:rFonts w:cs="Tahoma"/>
          <w:color w:val="000000"/>
        </w:rPr>
        <w:t>minimums</w:t>
      </w:r>
      <w:r>
        <w:rPr>
          <w:rFonts w:cs="Tahoma"/>
          <w:color w:val="000000"/>
        </w:rPr>
        <w:t>).</w:t>
      </w:r>
    </w:p>
    <w:p w14:paraId="19D5B799" w14:textId="77777777" w:rsidR="00025863" w:rsidRPr="003A629F" w:rsidRDefault="00025863" w:rsidP="00025863">
      <w:pPr>
        <w:spacing w:before="240"/>
        <w:rPr>
          <w:i/>
          <w:lang w:val="en-GB"/>
        </w:rPr>
      </w:pPr>
      <w:r w:rsidRPr="003A629F">
        <w:rPr>
          <w:i/>
          <w:lang w:val="en-GB"/>
        </w:rPr>
        <w:t>Examination of server logs:</w:t>
      </w:r>
    </w:p>
    <w:tbl>
      <w:tblPr>
        <w:tblW w:w="9923" w:type="dxa"/>
        <w:tblInd w:w="108" w:type="dxa"/>
        <w:tblLook w:val="04A0" w:firstRow="1" w:lastRow="0" w:firstColumn="1" w:lastColumn="0" w:noHBand="0" w:noVBand="1"/>
      </w:tblPr>
      <w:tblGrid>
        <w:gridCol w:w="5245"/>
        <w:gridCol w:w="4678"/>
      </w:tblGrid>
      <w:tr w:rsidR="00C0152A" w:rsidRPr="007E61C6" w14:paraId="71A29BF8" w14:textId="77777777" w:rsidTr="00C0152A">
        <w:trPr>
          <w:trHeight w:val="1058"/>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39CFDB2" w14:textId="749FB25B" w:rsidR="00C0152A" w:rsidRPr="00CB1ACD" w:rsidRDefault="00C0152A" w:rsidP="00836DB6">
            <w:pPr>
              <w:spacing w:before="40" w:after="40"/>
              <w:rPr>
                <w:rFonts w:cs="Tahoma"/>
                <w:b/>
                <w:color w:val="000000"/>
                <w:sz w:val="20"/>
                <w:szCs w:val="20"/>
                <w:lang w:val="en-GB" w:eastAsia="en-US"/>
              </w:rPr>
            </w:pPr>
            <w:r w:rsidRPr="00CB1ACD">
              <w:rPr>
                <w:rFonts w:cs="Tahoma"/>
                <w:b/>
                <w:color w:val="000000"/>
                <w:sz w:val="20"/>
                <w:szCs w:val="20"/>
              </w:rPr>
              <w:t>8.1.4</w:t>
            </w:r>
            <w:r w:rsidRPr="00CB1ACD">
              <w:rPr>
                <w:rFonts w:cs="Tahoma"/>
                <w:color w:val="000000"/>
                <w:sz w:val="20"/>
                <w:szCs w:val="20"/>
              </w:rPr>
              <w:t xml:space="preserve"> Observe user accounts to verify that any inactive accounts over 90 days old are either removed or disabled.</w:t>
            </w:r>
          </w:p>
        </w:tc>
        <w:tc>
          <w:tcPr>
            <w:tcW w:w="4678" w:type="dxa"/>
            <w:vMerge w:val="restart"/>
            <w:tcBorders>
              <w:top w:val="single" w:sz="4" w:space="0" w:color="auto"/>
              <w:left w:val="nil"/>
              <w:right w:val="single" w:sz="4" w:space="0" w:color="auto"/>
            </w:tcBorders>
            <w:shd w:val="clear" w:color="auto" w:fill="auto"/>
          </w:tcPr>
          <w:p w14:paraId="36A4F6F3" w14:textId="4492DCD6" w:rsidR="00C0152A" w:rsidRPr="00CB1ACD" w:rsidRDefault="00C0152A" w:rsidP="00C0152A">
            <w:pPr>
              <w:spacing w:before="40" w:after="100"/>
              <w:rPr>
                <w:rFonts w:eastAsia="Times New Roman" w:cs="Tahoma"/>
                <w:color w:val="FF0000"/>
                <w:sz w:val="20"/>
                <w:szCs w:val="20"/>
                <w:lang w:eastAsia="en-US"/>
              </w:rPr>
            </w:pPr>
            <w:r>
              <w:rPr>
                <w:rFonts w:cs="Tahoma"/>
                <w:color w:val="DD0806"/>
                <w:sz w:val="20"/>
                <w:szCs w:val="20"/>
              </w:rPr>
              <w:t>Any detection of authentication</w:t>
            </w:r>
            <w:r w:rsidRPr="007E61C6">
              <w:rPr>
                <w:rFonts w:cs="Tahoma"/>
                <w:color w:val="DD0806"/>
                <w:sz w:val="20"/>
                <w:szCs w:val="20"/>
              </w:rPr>
              <w:t xml:space="preserve"> methods outside of approved policy should create an alert.</w:t>
            </w:r>
          </w:p>
        </w:tc>
      </w:tr>
      <w:tr w:rsidR="00C0152A" w:rsidRPr="007E61C6" w14:paraId="0A1B801D" w14:textId="77777777" w:rsidTr="00C0152A">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2427DCC6" w14:textId="745D7926" w:rsidR="00C0152A" w:rsidRPr="00CB1ACD" w:rsidRDefault="00C0152A" w:rsidP="00836DB6">
            <w:pPr>
              <w:spacing w:before="40" w:after="40"/>
              <w:rPr>
                <w:rFonts w:cs="Tahoma"/>
                <w:b/>
                <w:color w:val="000000"/>
                <w:sz w:val="20"/>
                <w:szCs w:val="20"/>
                <w:lang w:val="en-GB" w:eastAsia="en-US"/>
              </w:rPr>
            </w:pPr>
            <w:r w:rsidRPr="00CB1ACD">
              <w:rPr>
                <w:rFonts w:cs="Tahoma"/>
                <w:b/>
                <w:color w:val="000000"/>
                <w:sz w:val="20"/>
                <w:szCs w:val="20"/>
              </w:rPr>
              <w:t>8.1.6.a</w:t>
            </w:r>
            <w:r w:rsidRPr="00CB1ACD">
              <w:rPr>
                <w:rFonts w:cs="Tahoma"/>
                <w:color w:val="000000"/>
                <w:sz w:val="20"/>
                <w:szCs w:val="20"/>
              </w:rPr>
              <w:t xml:space="preserve"> For a sample of system </w:t>
            </w:r>
            <w:proofErr w:type="gramStart"/>
            <w:r w:rsidRPr="00CB1ACD">
              <w:rPr>
                <w:rFonts w:cs="Tahoma"/>
                <w:color w:val="000000"/>
                <w:sz w:val="20"/>
                <w:szCs w:val="20"/>
              </w:rPr>
              <w:t>components,</w:t>
            </w:r>
            <w:proofErr w:type="gramEnd"/>
            <w:r w:rsidRPr="00CB1ACD">
              <w:rPr>
                <w:rFonts w:cs="Tahoma"/>
                <w:color w:val="000000"/>
                <w:sz w:val="20"/>
                <w:szCs w:val="20"/>
              </w:rPr>
              <w:t xml:space="preserve"> inspect system configuration settings to verify that authentication parameters are set to require that user accounts be locked out after not more than six invalid logon attempts.</w:t>
            </w:r>
          </w:p>
        </w:tc>
        <w:tc>
          <w:tcPr>
            <w:tcW w:w="4678" w:type="dxa"/>
            <w:vMerge/>
            <w:tcBorders>
              <w:left w:val="nil"/>
              <w:right w:val="single" w:sz="4" w:space="0" w:color="auto"/>
            </w:tcBorders>
            <w:shd w:val="clear" w:color="auto" w:fill="auto"/>
          </w:tcPr>
          <w:p w14:paraId="3D65EC00" w14:textId="77777777" w:rsidR="00C0152A" w:rsidRPr="00CB1ACD" w:rsidRDefault="00C0152A" w:rsidP="00836DB6">
            <w:pPr>
              <w:rPr>
                <w:rFonts w:eastAsia="Times New Roman" w:cs="Tahoma"/>
                <w:color w:val="FF0000"/>
                <w:sz w:val="20"/>
                <w:szCs w:val="20"/>
                <w:lang w:eastAsia="en-US"/>
              </w:rPr>
            </w:pPr>
          </w:p>
        </w:tc>
      </w:tr>
      <w:tr w:rsidR="00C0152A" w:rsidRPr="007E61C6" w14:paraId="1AA06779" w14:textId="77777777" w:rsidTr="00C0152A">
        <w:trPr>
          <w:trHeight w:val="1703"/>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6639C641" w14:textId="30852367" w:rsidR="00C0152A" w:rsidRPr="00CB1ACD" w:rsidRDefault="00C0152A" w:rsidP="00836DB6">
            <w:pPr>
              <w:spacing w:before="40" w:after="40"/>
              <w:rPr>
                <w:rFonts w:cs="Tahoma"/>
                <w:b/>
                <w:color w:val="000000"/>
                <w:sz w:val="20"/>
                <w:szCs w:val="20"/>
                <w:lang w:val="en-GB" w:eastAsia="en-US"/>
              </w:rPr>
            </w:pPr>
            <w:r w:rsidRPr="00CB1ACD">
              <w:rPr>
                <w:rFonts w:cs="Tahoma"/>
                <w:b/>
                <w:color w:val="000000"/>
                <w:sz w:val="20"/>
                <w:szCs w:val="20"/>
              </w:rPr>
              <w:t>8.1.7</w:t>
            </w:r>
            <w:r w:rsidRPr="00CB1ACD">
              <w:rPr>
                <w:rFonts w:cs="Tahoma"/>
                <w:color w:val="000000"/>
                <w:sz w:val="20"/>
                <w:szCs w:val="20"/>
              </w:rPr>
              <w:t xml:space="preserve"> For a sample of system </w:t>
            </w:r>
            <w:proofErr w:type="gramStart"/>
            <w:r w:rsidRPr="00CB1ACD">
              <w:rPr>
                <w:rFonts w:cs="Tahoma"/>
                <w:color w:val="000000"/>
                <w:sz w:val="20"/>
                <w:szCs w:val="20"/>
              </w:rPr>
              <w:t>components,</w:t>
            </w:r>
            <w:proofErr w:type="gramEnd"/>
            <w:r w:rsidRPr="00CB1ACD">
              <w:rPr>
                <w:rFonts w:cs="Tahoma"/>
                <w:color w:val="000000"/>
                <w:sz w:val="20"/>
                <w:szCs w:val="20"/>
              </w:rPr>
              <w:t xml:space="preserve"> inspect system configuration settings to verify that password parameters are set to require that once a user account is locked out, it remains locked for a minimum of 30 minutes or until a system administrator resets the account.</w:t>
            </w:r>
          </w:p>
        </w:tc>
        <w:tc>
          <w:tcPr>
            <w:tcW w:w="4678" w:type="dxa"/>
            <w:vMerge/>
            <w:tcBorders>
              <w:left w:val="nil"/>
              <w:right w:val="single" w:sz="4" w:space="0" w:color="auto"/>
            </w:tcBorders>
            <w:shd w:val="clear" w:color="auto" w:fill="auto"/>
          </w:tcPr>
          <w:p w14:paraId="7275573B" w14:textId="77777777" w:rsidR="00C0152A" w:rsidRPr="00CB1ACD" w:rsidRDefault="00C0152A" w:rsidP="00836DB6">
            <w:pPr>
              <w:rPr>
                <w:rFonts w:eastAsia="Times New Roman" w:cs="Tahoma"/>
                <w:color w:val="FF0000"/>
                <w:sz w:val="20"/>
                <w:szCs w:val="20"/>
                <w:lang w:eastAsia="en-US"/>
              </w:rPr>
            </w:pPr>
          </w:p>
        </w:tc>
      </w:tr>
      <w:tr w:rsidR="00C0152A" w:rsidRPr="007E61C6" w14:paraId="044CC134" w14:textId="77777777" w:rsidTr="00C0152A">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6AE5C4F" w14:textId="2D9CD147" w:rsidR="00C0152A" w:rsidRPr="00CB1ACD" w:rsidRDefault="00C0152A" w:rsidP="00836DB6">
            <w:pPr>
              <w:spacing w:before="40" w:after="40"/>
              <w:rPr>
                <w:rFonts w:cs="Tahoma"/>
                <w:b/>
                <w:color w:val="000000"/>
                <w:sz w:val="20"/>
                <w:szCs w:val="20"/>
                <w:lang w:val="en-GB" w:eastAsia="en-US"/>
              </w:rPr>
            </w:pPr>
            <w:r w:rsidRPr="00CB1ACD">
              <w:rPr>
                <w:rFonts w:cs="Tahoma"/>
                <w:b/>
                <w:color w:val="000000"/>
                <w:sz w:val="20"/>
                <w:szCs w:val="20"/>
              </w:rPr>
              <w:t>8.1.8</w:t>
            </w:r>
            <w:r w:rsidRPr="00CB1ACD">
              <w:rPr>
                <w:rFonts w:cs="Tahoma"/>
                <w:color w:val="000000"/>
                <w:sz w:val="20"/>
                <w:szCs w:val="20"/>
              </w:rPr>
              <w:t xml:space="preserve"> For a sample of system </w:t>
            </w:r>
            <w:proofErr w:type="gramStart"/>
            <w:r w:rsidRPr="00CB1ACD">
              <w:rPr>
                <w:rFonts w:cs="Tahoma"/>
                <w:color w:val="000000"/>
                <w:sz w:val="20"/>
                <w:szCs w:val="20"/>
              </w:rPr>
              <w:t>components,</w:t>
            </w:r>
            <w:proofErr w:type="gramEnd"/>
            <w:r w:rsidRPr="00CB1ACD">
              <w:rPr>
                <w:rFonts w:cs="Tahoma"/>
                <w:color w:val="000000"/>
                <w:sz w:val="20"/>
                <w:szCs w:val="20"/>
              </w:rPr>
              <w:t xml:space="preserve"> inspect system configuration settings to verify that system/session idle time out features have been set to 15 minutes or less.</w:t>
            </w:r>
          </w:p>
        </w:tc>
        <w:tc>
          <w:tcPr>
            <w:tcW w:w="4678" w:type="dxa"/>
            <w:vMerge/>
            <w:tcBorders>
              <w:left w:val="nil"/>
              <w:right w:val="single" w:sz="4" w:space="0" w:color="auto"/>
            </w:tcBorders>
            <w:shd w:val="clear" w:color="auto" w:fill="auto"/>
          </w:tcPr>
          <w:p w14:paraId="4659F65A" w14:textId="77777777" w:rsidR="00C0152A" w:rsidRPr="00CB1ACD" w:rsidRDefault="00C0152A" w:rsidP="00836DB6">
            <w:pPr>
              <w:rPr>
                <w:rFonts w:eastAsia="Times New Roman" w:cs="Tahoma"/>
                <w:color w:val="FF0000"/>
                <w:sz w:val="20"/>
                <w:szCs w:val="20"/>
                <w:lang w:eastAsia="en-US"/>
              </w:rPr>
            </w:pPr>
          </w:p>
        </w:tc>
      </w:tr>
      <w:tr w:rsidR="00C0152A" w:rsidRPr="007E61C6" w14:paraId="0D64FEE9" w14:textId="77777777" w:rsidTr="00C0152A">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7AF9C520" w14:textId="31E64E9C" w:rsidR="00C0152A" w:rsidRPr="00CB1ACD" w:rsidRDefault="00C0152A" w:rsidP="00CB1ACD">
            <w:pPr>
              <w:spacing w:after="0"/>
              <w:rPr>
                <w:rFonts w:cs="Tahoma"/>
                <w:color w:val="000000"/>
                <w:sz w:val="20"/>
                <w:szCs w:val="20"/>
                <w:lang w:val="en-GB" w:eastAsia="en-US"/>
              </w:rPr>
            </w:pPr>
            <w:r w:rsidRPr="00CB1ACD">
              <w:rPr>
                <w:rFonts w:cs="Tahoma"/>
                <w:b/>
                <w:color w:val="000000"/>
                <w:sz w:val="20"/>
                <w:szCs w:val="20"/>
                <w:lang w:val="en-GB" w:eastAsia="en-US"/>
              </w:rPr>
              <w:t xml:space="preserve">8.2.3.a </w:t>
            </w:r>
            <w:r w:rsidRPr="00CB1ACD">
              <w:rPr>
                <w:rFonts w:cs="Tahoma"/>
                <w:color w:val="000000"/>
                <w:sz w:val="20"/>
                <w:szCs w:val="20"/>
                <w:lang w:val="en-GB" w:eastAsia="en-US"/>
              </w:rPr>
              <w:t>For a sample of system components, inspect system configuration settings to verify that user password/passphrase parameters are set to require at least the following strength/complexity:</w:t>
            </w:r>
          </w:p>
          <w:p w14:paraId="5B0C48F8" w14:textId="6B628E56" w:rsidR="00C0152A" w:rsidRPr="00C0152A" w:rsidRDefault="00C0152A" w:rsidP="00C0152A">
            <w:pPr>
              <w:pStyle w:val="ListParagraph"/>
              <w:numPr>
                <w:ilvl w:val="0"/>
                <w:numId w:val="16"/>
              </w:numPr>
              <w:spacing w:before="40" w:after="40"/>
              <w:ind w:left="289" w:hanging="153"/>
              <w:contextualSpacing w:val="0"/>
              <w:rPr>
                <w:rFonts w:cs="Tahoma"/>
                <w:color w:val="000000"/>
                <w:sz w:val="20"/>
                <w:szCs w:val="20"/>
              </w:rPr>
            </w:pPr>
            <w:r w:rsidRPr="00C0152A">
              <w:rPr>
                <w:rFonts w:cs="Tahoma"/>
                <w:color w:val="000000"/>
                <w:sz w:val="20"/>
                <w:szCs w:val="20"/>
              </w:rPr>
              <w:t>Require a minimum length of at least seven characters.</w:t>
            </w:r>
          </w:p>
          <w:p w14:paraId="0F9C8797" w14:textId="14DD0A78" w:rsidR="00C0152A" w:rsidRPr="00CB1ACD" w:rsidRDefault="00C0152A" w:rsidP="00C0152A">
            <w:pPr>
              <w:pStyle w:val="ListParagraph"/>
              <w:numPr>
                <w:ilvl w:val="0"/>
                <w:numId w:val="16"/>
              </w:numPr>
              <w:spacing w:before="40" w:after="40"/>
              <w:ind w:left="289" w:hanging="153"/>
              <w:contextualSpacing w:val="0"/>
              <w:rPr>
                <w:rFonts w:cs="Tahoma"/>
                <w:b/>
                <w:color w:val="000000"/>
                <w:sz w:val="20"/>
                <w:szCs w:val="20"/>
                <w:lang w:val="en-GB" w:eastAsia="en-US"/>
              </w:rPr>
            </w:pPr>
            <w:r w:rsidRPr="00C0152A">
              <w:rPr>
                <w:rFonts w:cs="Tahoma"/>
                <w:color w:val="000000"/>
                <w:sz w:val="20"/>
                <w:szCs w:val="20"/>
              </w:rPr>
              <w:t>Contain both numeric and alphabetic characters.</w:t>
            </w:r>
          </w:p>
        </w:tc>
        <w:tc>
          <w:tcPr>
            <w:tcW w:w="4678" w:type="dxa"/>
            <w:vMerge/>
            <w:tcBorders>
              <w:left w:val="nil"/>
              <w:right w:val="single" w:sz="4" w:space="0" w:color="auto"/>
            </w:tcBorders>
            <w:shd w:val="clear" w:color="auto" w:fill="auto"/>
          </w:tcPr>
          <w:p w14:paraId="3F03BC8B" w14:textId="77777777" w:rsidR="00C0152A" w:rsidRPr="00CB1ACD" w:rsidRDefault="00C0152A" w:rsidP="00836DB6">
            <w:pPr>
              <w:rPr>
                <w:rFonts w:eastAsia="Times New Roman" w:cs="Tahoma"/>
                <w:color w:val="FF0000"/>
                <w:sz w:val="20"/>
                <w:szCs w:val="20"/>
                <w:lang w:eastAsia="en-US"/>
              </w:rPr>
            </w:pPr>
          </w:p>
        </w:tc>
      </w:tr>
      <w:tr w:rsidR="00C0152A" w:rsidRPr="007E61C6" w14:paraId="0DA84127" w14:textId="77777777" w:rsidTr="00C0152A">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D22742A" w14:textId="634B412B" w:rsidR="00C0152A" w:rsidRPr="00CB1ACD" w:rsidRDefault="00C0152A" w:rsidP="00CB1ACD">
            <w:pPr>
              <w:spacing w:before="40" w:after="40"/>
              <w:rPr>
                <w:rFonts w:cs="Tahoma"/>
                <w:b/>
                <w:color w:val="000000"/>
                <w:sz w:val="20"/>
                <w:szCs w:val="20"/>
                <w:lang w:val="en-GB" w:eastAsia="en-US"/>
              </w:rPr>
            </w:pPr>
            <w:r w:rsidRPr="005800D1">
              <w:rPr>
                <w:rFonts w:cs="Tahoma"/>
                <w:b/>
                <w:color w:val="000000"/>
              </w:rPr>
              <w:t>8.2.4.a</w:t>
            </w:r>
            <w:r w:rsidRPr="005800D1">
              <w:rPr>
                <w:rFonts w:cs="Tahoma"/>
                <w:color w:val="000000"/>
              </w:rPr>
              <w:t xml:space="preserve"> For a sample of system </w:t>
            </w:r>
            <w:proofErr w:type="gramStart"/>
            <w:r w:rsidRPr="005800D1">
              <w:rPr>
                <w:rFonts w:cs="Tahoma"/>
                <w:color w:val="000000"/>
              </w:rPr>
              <w:t>components,</w:t>
            </w:r>
            <w:proofErr w:type="gramEnd"/>
            <w:r w:rsidRPr="005800D1">
              <w:rPr>
                <w:rFonts w:cs="Tahoma"/>
                <w:color w:val="000000"/>
              </w:rPr>
              <w:t xml:space="preserve"> inspect system configuration settings to verify that user password/passphrase parameters are set to require users to change passwords/passphrases at least once every 90 days.</w:t>
            </w:r>
          </w:p>
        </w:tc>
        <w:tc>
          <w:tcPr>
            <w:tcW w:w="4678" w:type="dxa"/>
            <w:vMerge/>
            <w:tcBorders>
              <w:left w:val="nil"/>
              <w:right w:val="single" w:sz="4" w:space="0" w:color="auto"/>
            </w:tcBorders>
            <w:shd w:val="clear" w:color="auto" w:fill="auto"/>
          </w:tcPr>
          <w:p w14:paraId="7DCF1D69" w14:textId="77777777" w:rsidR="00C0152A" w:rsidRPr="00CB1ACD" w:rsidRDefault="00C0152A" w:rsidP="00CB1ACD">
            <w:pPr>
              <w:rPr>
                <w:rFonts w:eastAsia="Times New Roman" w:cs="Tahoma"/>
                <w:color w:val="FF0000"/>
                <w:sz w:val="20"/>
                <w:szCs w:val="20"/>
                <w:lang w:eastAsia="en-US"/>
              </w:rPr>
            </w:pPr>
          </w:p>
        </w:tc>
      </w:tr>
      <w:tr w:rsidR="00C0152A" w:rsidRPr="007E61C6" w14:paraId="1A93FCE0" w14:textId="77777777" w:rsidTr="00C0152A">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0AD84053" w14:textId="7336FD7E" w:rsidR="00C0152A" w:rsidRPr="00CB1ACD" w:rsidRDefault="00C0152A" w:rsidP="00CB1ACD">
            <w:pPr>
              <w:spacing w:before="40" w:after="40"/>
              <w:rPr>
                <w:rFonts w:cs="Tahoma"/>
                <w:b/>
                <w:color w:val="000000"/>
                <w:sz w:val="20"/>
                <w:szCs w:val="20"/>
                <w:lang w:val="en-GB" w:eastAsia="en-US"/>
              </w:rPr>
            </w:pPr>
            <w:r w:rsidRPr="00082C2A">
              <w:rPr>
                <w:rFonts w:cs="Tahoma"/>
                <w:b/>
                <w:color w:val="000000"/>
              </w:rPr>
              <w:t>8.2.5.a</w:t>
            </w:r>
            <w:r w:rsidRPr="00082C2A">
              <w:rPr>
                <w:rFonts w:cs="Tahoma"/>
                <w:color w:val="000000"/>
              </w:rPr>
              <w:t xml:space="preserve"> For a sample of system </w:t>
            </w:r>
            <w:proofErr w:type="gramStart"/>
            <w:r w:rsidRPr="00082C2A">
              <w:rPr>
                <w:rFonts w:cs="Tahoma"/>
                <w:color w:val="000000"/>
              </w:rPr>
              <w:t>components,</w:t>
            </w:r>
            <w:proofErr w:type="gramEnd"/>
            <w:r w:rsidRPr="00082C2A">
              <w:rPr>
                <w:rFonts w:cs="Tahoma"/>
                <w:color w:val="000000"/>
              </w:rPr>
              <w:t xml:space="preserve"> obtain and inspect system configuration settings to verify that password/passphrases parameters are set to require that new passwords/passphrases cannot be the same as the four previously used passwords/passphrases.</w:t>
            </w:r>
          </w:p>
        </w:tc>
        <w:tc>
          <w:tcPr>
            <w:tcW w:w="4678" w:type="dxa"/>
            <w:vMerge/>
            <w:tcBorders>
              <w:left w:val="nil"/>
              <w:right w:val="single" w:sz="4" w:space="0" w:color="auto"/>
            </w:tcBorders>
            <w:shd w:val="clear" w:color="auto" w:fill="auto"/>
          </w:tcPr>
          <w:p w14:paraId="25286AC0" w14:textId="77777777" w:rsidR="00C0152A" w:rsidRPr="00CB1ACD" w:rsidRDefault="00C0152A" w:rsidP="00CB1ACD">
            <w:pPr>
              <w:rPr>
                <w:rFonts w:eastAsia="Times New Roman" w:cs="Tahoma"/>
                <w:color w:val="FF0000"/>
                <w:sz w:val="20"/>
                <w:szCs w:val="20"/>
                <w:lang w:eastAsia="en-US"/>
              </w:rPr>
            </w:pPr>
          </w:p>
        </w:tc>
      </w:tr>
      <w:tr w:rsidR="00C0152A" w:rsidRPr="007E61C6" w14:paraId="1C40B70C" w14:textId="77777777" w:rsidTr="00C0152A">
        <w:trPr>
          <w:trHeight w:val="1400"/>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36F13070" w14:textId="3763124B" w:rsidR="00C0152A" w:rsidRPr="00CB1ACD" w:rsidRDefault="00C0152A" w:rsidP="00025863">
            <w:pPr>
              <w:spacing w:before="40" w:after="40"/>
              <w:rPr>
                <w:rFonts w:cs="Tahoma"/>
                <w:b/>
                <w:color w:val="000000"/>
                <w:sz w:val="20"/>
                <w:szCs w:val="20"/>
                <w:lang w:val="en-GB" w:eastAsia="en-US"/>
              </w:rPr>
            </w:pPr>
            <w:r w:rsidRPr="00EF760C">
              <w:rPr>
                <w:rFonts w:cs="Tahoma"/>
                <w:b/>
                <w:color w:val="000000"/>
              </w:rPr>
              <w:t>8.2.6</w:t>
            </w:r>
            <w:r w:rsidRPr="00EF760C">
              <w:rPr>
                <w:rFonts w:cs="Tahoma"/>
                <w:color w:val="000000"/>
              </w:rPr>
              <w:t xml:space="preserve"> Examine password procedures and observe security personnel to verify that first-time passwords/passphrases for new users, and reset passwords/passphrases for existing users, are set to a unique value for each user and changed after first use.</w:t>
            </w:r>
          </w:p>
        </w:tc>
        <w:tc>
          <w:tcPr>
            <w:tcW w:w="4678" w:type="dxa"/>
            <w:vMerge/>
            <w:tcBorders>
              <w:left w:val="nil"/>
              <w:bottom w:val="single" w:sz="4" w:space="0" w:color="auto"/>
              <w:right w:val="single" w:sz="4" w:space="0" w:color="auto"/>
            </w:tcBorders>
            <w:shd w:val="clear" w:color="auto" w:fill="auto"/>
          </w:tcPr>
          <w:p w14:paraId="5FDC29E9" w14:textId="77777777" w:rsidR="00C0152A" w:rsidRPr="00CB1ACD" w:rsidRDefault="00C0152A" w:rsidP="00025863">
            <w:pPr>
              <w:rPr>
                <w:rFonts w:eastAsia="Times New Roman" w:cs="Tahoma"/>
                <w:color w:val="FF0000"/>
                <w:sz w:val="20"/>
                <w:szCs w:val="20"/>
                <w:lang w:eastAsia="en-US"/>
              </w:rPr>
            </w:pPr>
          </w:p>
        </w:tc>
      </w:tr>
    </w:tbl>
    <w:p w14:paraId="5AE68956" w14:textId="77777777" w:rsidR="008A2CC0" w:rsidRDefault="008A2CC0" w:rsidP="008A2CC0">
      <w:pPr>
        <w:spacing w:after="360"/>
        <w:rPr>
          <w:b/>
          <w:sz w:val="24"/>
          <w:szCs w:val="24"/>
          <w:u w:val="single"/>
          <w:lang w:val="en-GB"/>
        </w:rPr>
      </w:pPr>
    </w:p>
    <w:p w14:paraId="773F8537" w14:textId="7447B055" w:rsidR="008A2CC0" w:rsidRPr="00434F37" w:rsidRDefault="008A2CC0" w:rsidP="00434F37">
      <w:pPr>
        <w:pStyle w:val="Heading1"/>
      </w:pPr>
      <w:r w:rsidRPr="00434F37">
        <w:t>Automating The ‘Daily’ Review</w:t>
      </w:r>
    </w:p>
    <w:p w14:paraId="2F27240A" w14:textId="148B5238" w:rsidR="00434F37" w:rsidRDefault="00434F37" w:rsidP="00434F37">
      <w:pPr>
        <w:rPr>
          <w:rFonts w:cs="Tahoma"/>
          <w:color w:val="000000"/>
        </w:rPr>
      </w:pPr>
      <w:r w:rsidRPr="00434F37">
        <w:rPr>
          <w:rFonts w:cs="Tahoma"/>
          <w:color w:val="000000"/>
        </w:rPr>
        <w:t xml:space="preserve">It is possible to </w:t>
      </w:r>
      <w:r w:rsidR="00FD7FBB" w:rsidRPr="00434F37">
        <w:rPr>
          <w:rFonts w:cs="Tahoma"/>
          <w:color w:val="000000"/>
        </w:rPr>
        <w:t>replace</w:t>
      </w:r>
      <w:r w:rsidRPr="00434F37">
        <w:rPr>
          <w:rFonts w:cs="Tahoma"/>
          <w:color w:val="000000"/>
        </w:rPr>
        <w:t xml:space="preserve"> the daily review with </w:t>
      </w:r>
      <w:r w:rsidR="00FD7FBB">
        <w:rPr>
          <w:rFonts w:cs="Tahoma"/>
          <w:color w:val="000000"/>
        </w:rPr>
        <w:t>the following 3 things, but it will require either a rudimentary SIEM, or s scripting skills:</w:t>
      </w:r>
    </w:p>
    <w:p w14:paraId="5BFE6BEE" w14:textId="19C683ED" w:rsidR="00B32A60" w:rsidRPr="00B32A60" w:rsidRDefault="00FD7FBB" w:rsidP="00B32A60">
      <w:pPr>
        <w:pStyle w:val="ListParagraph"/>
        <w:numPr>
          <w:ilvl w:val="0"/>
          <w:numId w:val="24"/>
        </w:numPr>
        <w:ind w:left="714" w:hanging="357"/>
        <w:contextualSpacing w:val="0"/>
        <w:rPr>
          <w:rFonts w:cs="Tahoma"/>
          <w:color w:val="000000"/>
        </w:rPr>
      </w:pPr>
      <w:r w:rsidRPr="00B32A60">
        <w:rPr>
          <w:rFonts w:cs="Tahoma"/>
          <w:color w:val="000000"/>
        </w:rPr>
        <w:t>The Never-See Events – every system administrator (OS, application</w:t>
      </w:r>
      <w:r w:rsidR="006C2A0A" w:rsidRPr="00B32A60">
        <w:rPr>
          <w:rFonts w:cs="Tahoma"/>
          <w:color w:val="000000"/>
        </w:rPr>
        <w:t>. DB etc.</w:t>
      </w:r>
      <w:r w:rsidRPr="00B32A60">
        <w:rPr>
          <w:rFonts w:cs="Tahoma"/>
          <w:color w:val="000000"/>
        </w:rPr>
        <w:t>)</w:t>
      </w:r>
      <w:r w:rsidR="006C2A0A" w:rsidRPr="00B32A60">
        <w:rPr>
          <w:rFonts w:cs="Tahoma"/>
          <w:color w:val="000000"/>
        </w:rPr>
        <w:t xml:space="preserve"> </w:t>
      </w:r>
      <w:proofErr w:type="gramStart"/>
      <w:r w:rsidR="006C2A0A" w:rsidRPr="00B32A60">
        <w:rPr>
          <w:rFonts w:cs="Tahoma"/>
          <w:color w:val="000000"/>
        </w:rPr>
        <w:t>should</w:t>
      </w:r>
      <w:proofErr w:type="gramEnd"/>
      <w:r w:rsidR="006C2A0A" w:rsidRPr="00B32A60">
        <w:rPr>
          <w:rFonts w:cs="Tahoma"/>
          <w:color w:val="000000"/>
        </w:rPr>
        <w:t xml:space="preserve"> be able to determine which events should NEVER be seen during the normal running of their</w:t>
      </w:r>
      <w:r w:rsidR="003F029C" w:rsidRPr="00B32A60">
        <w:rPr>
          <w:rFonts w:cs="Tahoma"/>
          <w:color w:val="000000"/>
        </w:rPr>
        <w:t xml:space="preserve"> systems (e.g</w:t>
      </w:r>
      <w:r w:rsidR="00AB6BCE">
        <w:rPr>
          <w:rFonts w:cs="Tahoma"/>
          <w:color w:val="000000"/>
        </w:rPr>
        <w:t>.</w:t>
      </w:r>
      <w:r w:rsidR="003F029C" w:rsidRPr="00B32A60">
        <w:rPr>
          <w:rFonts w:cs="Tahoma"/>
          <w:color w:val="000000"/>
        </w:rPr>
        <w:t xml:space="preserve"> for a Windows Admin ‘Event ID 1100</w:t>
      </w:r>
      <w:r w:rsidR="00B32A60" w:rsidRPr="00B32A60">
        <w:rPr>
          <w:rFonts w:cs="Tahoma"/>
          <w:color w:val="000000"/>
        </w:rPr>
        <w:t xml:space="preserve"> </w:t>
      </w:r>
      <w:r w:rsidR="003F029C" w:rsidRPr="00B32A60">
        <w:rPr>
          <w:rFonts w:cs="Tahoma"/>
          <w:color w:val="000000"/>
        </w:rPr>
        <w:t>The event logging service has shut down’</w:t>
      </w:r>
      <w:r w:rsidR="00B32A60" w:rsidRPr="00B32A60">
        <w:rPr>
          <w:rFonts w:cs="Tahoma"/>
          <w:color w:val="000000"/>
        </w:rPr>
        <w:t xml:space="preserve"> should never </w:t>
      </w:r>
      <w:r w:rsidR="00B32A60">
        <w:rPr>
          <w:rFonts w:cs="Tahoma"/>
          <w:color w:val="000000"/>
        </w:rPr>
        <w:t>be seen under normal conditions).</w:t>
      </w:r>
    </w:p>
    <w:p w14:paraId="7EBEA60A" w14:textId="0F7CBD0C" w:rsidR="00FD7FBB" w:rsidRDefault="00B32A60" w:rsidP="00B32A60">
      <w:pPr>
        <w:pStyle w:val="ListParagraph"/>
        <w:numPr>
          <w:ilvl w:val="0"/>
          <w:numId w:val="24"/>
        </w:numPr>
        <w:ind w:left="714" w:hanging="357"/>
        <w:contextualSpacing w:val="0"/>
        <w:rPr>
          <w:rFonts w:cs="Tahoma"/>
          <w:color w:val="000000"/>
        </w:rPr>
      </w:pPr>
      <w:r>
        <w:rPr>
          <w:rFonts w:cs="Tahoma"/>
          <w:color w:val="000000"/>
        </w:rPr>
        <w:t>Threshold Events – This is where a single may not be an issue, but a certain number in a specific timeframe might be (e.g. a single failed logon is probably irrelevant, but 5 in 1 second is not).</w:t>
      </w:r>
    </w:p>
    <w:p w14:paraId="3F6D29CF" w14:textId="2DDD31A6" w:rsidR="00B32A60" w:rsidRPr="00B32A60" w:rsidRDefault="00E978EC" w:rsidP="00B32A60">
      <w:pPr>
        <w:pStyle w:val="ListParagraph"/>
        <w:numPr>
          <w:ilvl w:val="0"/>
          <w:numId w:val="24"/>
        </w:numPr>
        <w:ind w:left="714" w:hanging="357"/>
        <w:contextualSpacing w:val="0"/>
        <w:rPr>
          <w:rFonts w:cs="Tahoma"/>
          <w:color w:val="000000"/>
        </w:rPr>
      </w:pPr>
      <w:r>
        <w:rPr>
          <w:rFonts w:cs="Tahoma"/>
          <w:color w:val="000000"/>
        </w:rPr>
        <w:t>Trending Events – PCI requires you to keep a year’s worth of logs, so you may as wel</w:t>
      </w:r>
      <w:r w:rsidR="00EC2D21">
        <w:rPr>
          <w:rFonts w:cs="Tahoma"/>
          <w:color w:val="000000"/>
        </w:rPr>
        <w:t>l do something with them. B</w:t>
      </w:r>
      <w:r>
        <w:rPr>
          <w:rFonts w:cs="Tahoma"/>
          <w:color w:val="000000"/>
        </w:rPr>
        <w:t>y base-lining the number of eve</w:t>
      </w:r>
      <w:r w:rsidR="00EC2D21">
        <w:rPr>
          <w:rFonts w:cs="Tahoma"/>
          <w:color w:val="000000"/>
        </w:rPr>
        <w:t xml:space="preserve">nts received from a system to time of day, day of the week, and ‘peak’ times, significant variations can be determined </w:t>
      </w:r>
      <w:r w:rsidR="00AB6BCE">
        <w:rPr>
          <w:rFonts w:cs="Tahoma"/>
          <w:color w:val="000000"/>
        </w:rPr>
        <w:t>(</w:t>
      </w:r>
      <w:r w:rsidR="00EC2D21">
        <w:rPr>
          <w:rFonts w:cs="Tahoma"/>
          <w:color w:val="000000"/>
        </w:rPr>
        <w:t>e.g. a server that normally logs only a few events between the hours of 7PM and 8AM suddenly see a sp</w:t>
      </w:r>
      <w:r w:rsidR="00AB6BCE">
        <w:rPr>
          <w:rFonts w:cs="Tahoma"/>
          <w:color w:val="000000"/>
        </w:rPr>
        <w:t>ike, may be worth investigating).</w:t>
      </w:r>
    </w:p>
    <w:p w14:paraId="13F62C7A" w14:textId="5428B659" w:rsidR="00102DB5" w:rsidRPr="003E67B3" w:rsidRDefault="00102DB5" w:rsidP="00212C1E">
      <w:pPr>
        <w:rPr>
          <w:lang w:val="en-GB"/>
        </w:rPr>
      </w:pPr>
    </w:p>
    <w:sectPr w:rsidR="00102DB5" w:rsidRPr="003E67B3" w:rsidSect="009860D1">
      <w:type w:val="continuous"/>
      <w:pgSz w:w="11900" w:h="16840"/>
      <w:pgMar w:top="1080" w:right="851" w:bottom="1080" w:left="1135"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FD8"/>
    <w:multiLevelType w:val="hybridMultilevel"/>
    <w:tmpl w:val="CABE8390"/>
    <w:lvl w:ilvl="0" w:tplc="25408CE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674F7"/>
    <w:multiLevelType w:val="hybridMultilevel"/>
    <w:tmpl w:val="136A2BDA"/>
    <w:lvl w:ilvl="0" w:tplc="ACB64B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E3E07"/>
    <w:multiLevelType w:val="hybridMultilevel"/>
    <w:tmpl w:val="5410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F3B44"/>
    <w:multiLevelType w:val="hybridMultilevel"/>
    <w:tmpl w:val="F52C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8477D"/>
    <w:multiLevelType w:val="multilevel"/>
    <w:tmpl w:val="346EC7AE"/>
    <w:lvl w:ilvl="0">
      <w:start w:val="1"/>
      <w:numFmt w:val="decimal"/>
      <w:lvlText w:val="%1"/>
      <w:lvlJc w:val="left"/>
      <w:pPr>
        <w:ind w:left="993" w:hanging="360"/>
      </w:pPr>
      <w:rPr>
        <w:rFonts w:hint="default"/>
      </w:rPr>
    </w:lvl>
    <w:lvl w:ilvl="1">
      <w:start w:val="1"/>
      <w:numFmt w:val="decimal"/>
      <w:lvlText w:val="%1.%2"/>
      <w:lvlJc w:val="left"/>
      <w:pPr>
        <w:tabs>
          <w:tab w:val="num" w:pos="1418"/>
        </w:tabs>
        <w:ind w:left="1418" w:hanging="993"/>
      </w:pPr>
      <w:rPr>
        <w:rFonts w:ascii="Tahoma" w:hAnsi="Tahoma" w:hint="default"/>
      </w:rPr>
    </w:lvl>
    <w:lvl w:ilvl="2">
      <w:start w:val="1"/>
      <w:numFmt w:val="decimal"/>
      <w:lvlText w:val="%1.%2.%3"/>
      <w:lvlJc w:val="left"/>
      <w:pPr>
        <w:tabs>
          <w:tab w:val="num" w:pos="1701"/>
        </w:tabs>
        <w:ind w:left="1701" w:hanging="992"/>
      </w:pPr>
      <w:rPr>
        <w:rFonts w:hint="default"/>
      </w:rPr>
    </w:lvl>
    <w:lvl w:ilvl="3">
      <w:start w:val="1"/>
      <w:numFmt w:val="decimal"/>
      <w:lvlText w:val="%1.%2.%3.%4."/>
      <w:lvlJc w:val="left"/>
      <w:pPr>
        <w:ind w:left="2361" w:hanging="648"/>
      </w:pPr>
      <w:rPr>
        <w:rFonts w:hint="default"/>
      </w:rPr>
    </w:lvl>
    <w:lvl w:ilvl="4">
      <w:start w:val="1"/>
      <w:numFmt w:val="decimal"/>
      <w:lvlText w:val="%1.%2.%3.%4.%5."/>
      <w:lvlJc w:val="left"/>
      <w:pPr>
        <w:ind w:left="2865" w:hanging="792"/>
      </w:pPr>
      <w:rPr>
        <w:rFonts w:hint="default"/>
      </w:rPr>
    </w:lvl>
    <w:lvl w:ilvl="5">
      <w:start w:val="1"/>
      <w:numFmt w:val="decimal"/>
      <w:lvlText w:val="%1.%2.%3.%4.%5.%6."/>
      <w:lvlJc w:val="left"/>
      <w:pPr>
        <w:ind w:left="3369" w:hanging="936"/>
      </w:pPr>
      <w:rPr>
        <w:rFonts w:hint="default"/>
      </w:rPr>
    </w:lvl>
    <w:lvl w:ilvl="6">
      <w:start w:val="1"/>
      <w:numFmt w:val="decimal"/>
      <w:lvlText w:val="%1.%2.%3.%4.%5.%6.%7."/>
      <w:lvlJc w:val="left"/>
      <w:pPr>
        <w:ind w:left="3873" w:hanging="1080"/>
      </w:pPr>
      <w:rPr>
        <w:rFonts w:hint="default"/>
      </w:rPr>
    </w:lvl>
    <w:lvl w:ilvl="7">
      <w:start w:val="1"/>
      <w:numFmt w:val="decimal"/>
      <w:lvlText w:val="%1.%2.%3.%4.%5.%6.%7.%8."/>
      <w:lvlJc w:val="left"/>
      <w:pPr>
        <w:ind w:left="4377" w:hanging="1224"/>
      </w:pPr>
      <w:rPr>
        <w:rFonts w:hint="default"/>
      </w:rPr>
    </w:lvl>
    <w:lvl w:ilvl="8">
      <w:start w:val="1"/>
      <w:numFmt w:val="decimal"/>
      <w:lvlText w:val="%1.%2.%3.%4.%5.%6.%7.%8.%9."/>
      <w:lvlJc w:val="left"/>
      <w:pPr>
        <w:ind w:left="4953" w:hanging="1440"/>
      </w:pPr>
      <w:rPr>
        <w:rFonts w:hint="default"/>
      </w:rPr>
    </w:lvl>
  </w:abstractNum>
  <w:abstractNum w:abstractNumId="5">
    <w:nsid w:val="17136152"/>
    <w:multiLevelType w:val="multilevel"/>
    <w:tmpl w:val="0D2A6B62"/>
    <w:lvl w:ilvl="0">
      <w:start w:val="1"/>
      <w:numFmt w:val="decimal"/>
      <w:lvlText w:val="%1"/>
      <w:lvlJc w:val="left"/>
      <w:pPr>
        <w:ind w:left="993" w:hanging="360"/>
      </w:pPr>
      <w:rPr>
        <w:rFonts w:hint="default"/>
      </w:rPr>
    </w:lvl>
    <w:lvl w:ilvl="1">
      <w:start w:val="1"/>
      <w:numFmt w:val="decimal"/>
      <w:lvlText w:val="%1.%2"/>
      <w:lvlJc w:val="left"/>
      <w:pPr>
        <w:tabs>
          <w:tab w:val="num" w:pos="1418"/>
        </w:tabs>
        <w:ind w:left="1418" w:hanging="993"/>
      </w:pPr>
      <w:rPr>
        <w:rFonts w:ascii="Tahoma" w:hAnsi="Tahoma" w:hint="default"/>
      </w:rPr>
    </w:lvl>
    <w:lvl w:ilvl="2">
      <w:start w:val="1"/>
      <w:numFmt w:val="decimal"/>
      <w:lvlText w:val="%1.%2.%3"/>
      <w:lvlJc w:val="left"/>
      <w:pPr>
        <w:tabs>
          <w:tab w:val="num" w:pos="1701"/>
        </w:tabs>
        <w:ind w:left="1701" w:hanging="992"/>
      </w:pPr>
      <w:rPr>
        <w:rFonts w:hint="default"/>
      </w:rPr>
    </w:lvl>
    <w:lvl w:ilvl="3">
      <w:start w:val="1"/>
      <w:numFmt w:val="decimal"/>
      <w:lvlText w:val="%1.%2.%3.%4."/>
      <w:lvlJc w:val="left"/>
      <w:pPr>
        <w:ind w:left="2361" w:hanging="648"/>
      </w:pPr>
      <w:rPr>
        <w:rFonts w:hint="default"/>
      </w:rPr>
    </w:lvl>
    <w:lvl w:ilvl="4">
      <w:start w:val="1"/>
      <w:numFmt w:val="decimal"/>
      <w:lvlText w:val="%1.%2.%3.%4.%5."/>
      <w:lvlJc w:val="left"/>
      <w:pPr>
        <w:ind w:left="2865" w:hanging="792"/>
      </w:pPr>
      <w:rPr>
        <w:rFonts w:hint="default"/>
      </w:rPr>
    </w:lvl>
    <w:lvl w:ilvl="5">
      <w:start w:val="1"/>
      <w:numFmt w:val="decimal"/>
      <w:lvlText w:val="%1.%2.%3.%4.%5.%6."/>
      <w:lvlJc w:val="left"/>
      <w:pPr>
        <w:ind w:left="3369" w:hanging="936"/>
      </w:pPr>
      <w:rPr>
        <w:rFonts w:hint="default"/>
      </w:rPr>
    </w:lvl>
    <w:lvl w:ilvl="6">
      <w:start w:val="1"/>
      <w:numFmt w:val="decimal"/>
      <w:lvlText w:val="%1.%2.%3.%4.%5.%6.%7."/>
      <w:lvlJc w:val="left"/>
      <w:pPr>
        <w:ind w:left="3873" w:hanging="1080"/>
      </w:pPr>
      <w:rPr>
        <w:rFonts w:hint="default"/>
      </w:rPr>
    </w:lvl>
    <w:lvl w:ilvl="7">
      <w:start w:val="1"/>
      <w:numFmt w:val="decimal"/>
      <w:lvlText w:val="%1.%2.%3.%4.%5.%6.%7.%8."/>
      <w:lvlJc w:val="left"/>
      <w:pPr>
        <w:ind w:left="4377" w:hanging="1224"/>
      </w:pPr>
      <w:rPr>
        <w:rFonts w:hint="default"/>
      </w:rPr>
    </w:lvl>
    <w:lvl w:ilvl="8">
      <w:start w:val="1"/>
      <w:numFmt w:val="decimal"/>
      <w:lvlText w:val="%1.%2.%3.%4.%5.%6.%7.%8.%9."/>
      <w:lvlJc w:val="left"/>
      <w:pPr>
        <w:ind w:left="4953" w:hanging="1440"/>
      </w:pPr>
      <w:rPr>
        <w:rFonts w:hint="default"/>
      </w:rPr>
    </w:lvl>
  </w:abstractNum>
  <w:abstractNum w:abstractNumId="6">
    <w:nsid w:val="17A1265F"/>
    <w:multiLevelType w:val="hybridMultilevel"/>
    <w:tmpl w:val="A1B2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F6735C"/>
    <w:multiLevelType w:val="multilevel"/>
    <w:tmpl w:val="0374C6B0"/>
    <w:lvl w:ilvl="0">
      <w:start w:val="1"/>
      <w:numFmt w:val="decimal"/>
      <w:lvlText w:val="%1"/>
      <w:lvlJc w:val="left"/>
      <w:pPr>
        <w:ind w:left="993" w:hanging="360"/>
      </w:pPr>
      <w:rPr>
        <w:rFonts w:hint="default"/>
      </w:rPr>
    </w:lvl>
    <w:lvl w:ilvl="1">
      <w:start w:val="2"/>
      <w:numFmt w:val="decimal"/>
      <w:pStyle w:val="Heading2"/>
      <w:lvlText w:val="%1.%2"/>
      <w:lvlJc w:val="left"/>
      <w:pPr>
        <w:tabs>
          <w:tab w:val="num" w:pos="1418"/>
        </w:tabs>
        <w:ind w:left="1418" w:hanging="993"/>
      </w:pPr>
      <w:rPr>
        <w:rFonts w:ascii="Tahoma" w:hAnsi="Tahoma" w:hint="default"/>
      </w:rPr>
    </w:lvl>
    <w:lvl w:ilvl="2">
      <w:start w:val="1"/>
      <w:numFmt w:val="decimal"/>
      <w:lvlText w:val="%1.%2.%3"/>
      <w:lvlJc w:val="left"/>
      <w:pPr>
        <w:tabs>
          <w:tab w:val="num" w:pos="1701"/>
        </w:tabs>
        <w:ind w:left="1701" w:hanging="992"/>
      </w:pPr>
      <w:rPr>
        <w:rFonts w:hint="default"/>
      </w:rPr>
    </w:lvl>
    <w:lvl w:ilvl="3">
      <w:start w:val="1"/>
      <w:numFmt w:val="decimal"/>
      <w:lvlText w:val="%1.%2.%3.%4."/>
      <w:lvlJc w:val="left"/>
      <w:pPr>
        <w:ind w:left="2361" w:hanging="648"/>
      </w:pPr>
      <w:rPr>
        <w:rFonts w:hint="default"/>
      </w:rPr>
    </w:lvl>
    <w:lvl w:ilvl="4">
      <w:start w:val="1"/>
      <w:numFmt w:val="decimal"/>
      <w:lvlText w:val="%1.%2.%3.%4.%5."/>
      <w:lvlJc w:val="left"/>
      <w:pPr>
        <w:ind w:left="2865" w:hanging="792"/>
      </w:pPr>
      <w:rPr>
        <w:rFonts w:hint="default"/>
      </w:rPr>
    </w:lvl>
    <w:lvl w:ilvl="5">
      <w:start w:val="1"/>
      <w:numFmt w:val="decimal"/>
      <w:lvlText w:val="%1.%2.%3.%4.%5.%6."/>
      <w:lvlJc w:val="left"/>
      <w:pPr>
        <w:ind w:left="3369" w:hanging="936"/>
      </w:pPr>
      <w:rPr>
        <w:rFonts w:hint="default"/>
      </w:rPr>
    </w:lvl>
    <w:lvl w:ilvl="6">
      <w:start w:val="1"/>
      <w:numFmt w:val="decimal"/>
      <w:lvlText w:val="%1.%2.%3.%4.%5.%6.%7."/>
      <w:lvlJc w:val="left"/>
      <w:pPr>
        <w:ind w:left="3873" w:hanging="1080"/>
      </w:pPr>
      <w:rPr>
        <w:rFonts w:hint="default"/>
      </w:rPr>
    </w:lvl>
    <w:lvl w:ilvl="7">
      <w:start w:val="1"/>
      <w:numFmt w:val="decimal"/>
      <w:lvlText w:val="%1.%2.%3.%4.%5.%6.%7.%8."/>
      <w:lvlJc w:val="left"/>
      <w:pPr>
        <w:ind w:left="4377" w:hanging="1224"/>
      </w:pPr>
      <w:rPr>
        <w:rFonts w:hint="default"/>
      </w:rPr>
    </w:lvl>
    <w:lvl w:ilvl="8">
      <w:start w:val="1"/>
      <w:numFmt w:val="decimal"/>
      <w:lvlText w:val="%1.%2.%3.%4.%5.%6.%7.%8.%9."/>
      <w:lvlJc w:val="left"/>
      <w:pPr>
        <w:ind w:left="4953" w:hanging="1440"/>
      </w:pPr>
      <w:rPr>
        <w:rFonts w:hint="default"/>
      </w:rPr>
    </w:lvl>
  </w:abstractNum>
  <w:abstractNum w:abstractNumId="8">
    <w:nsid w:val="21DA56F7"/>
    <w:multiLevelType w:val="hybridMultilevel"/>
    <w:tmpl w:val="FB0A49A8"/>
    <w:lvl w:ilvl="0" w:tplc="ACB64B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86447"/>
    <w:multiLevelType w:val="hybridMultilevel"/>
    <w:tmpl w:val="864EE882"/>
    <w:lvl w:ilvl="0" w:tplc="ACB64B88">
      <w:start w:val="1"/>
      <w:numFmt w:val="bullet"/>
      <w:lvlText w:val="-"/>
      <w:lvlJc w:val="left"/>
      <w:pPr>
        <w:ind w:left="934" w:hanging="360"/>
      </w:pPr>
      <w:rPr>
        <w:rFonts w:ascii="Courier New" w:hAnsi="Courier New" w:hint="default"/>
      </w:rPr>
    </w:lvl>
    <w:lvl w:ilvl="1" w:tplc="04090003">
      <w:start w:val="1"/>
      <w:numFmt w:val="bullet"/>
      <w:lvlText w:val="o"/>
      <w:lvlJc w:val="left"/>
      <w:pPr>
        <w:ind w:left="1654" w:hanging="360"/>
      </w:pPr>
      <w:rPr>
        <w:rFonts w:ascii="Courier New" w:hAnsi="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10">
    <w:nsid w:val="310C66C5"/>
    <w:multiLevelType w:val="hybridMultilevel"/>
    <w:tmpl w:val="93F83CCA"/>
    <w:lvl w:ilvl="0" w:tplc="04090001">
      <w:start w:val="1"/>
      <w:numFmt w:val="bullet"/>
      <w:lvlText w:val=""/>
      <w:lvlJc w:val="left"/>
      <w:pPr>
        <w:ind w:left="720" w:hanging="360"/>
      </w:pPr>
      <w:rPr>
        <w:rFonts w:ascii="Symbol" w:hAnsi="Symbol" w:hint="default"/>
      </w:rPr>
    </w:lvl>
    <w:lvl w:ilvl="1" w:tplc="9CEEE390">
      <w:numFmt w:val="bullet"/>
      <w:lvlText w:val="-"/>
      <w:lvlJc w:val="left"/>
      <w:pPr>
        <w:ind w:left="1440" w:hanging="360"/>
      </w:pPr>
      <w:rPr>
        <w:rFonts w:ascii="Tahoma" w:eastAsiaTheme="minorEastAsia"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C1677"/>
    <w:multiLevelType w:val="hybridMultilevel"/>
    <w:tmpl w:val="227C4D0A"/>
    <w:lvl w:ilvl="0" w:tplc="ACB64B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FD2C04"/>
    <w:multiLevelType w:val="hybridMultilevel"/>
    <w:tmpl w:val="EB5480B8"/>
    <w:lvl w:ilvl="0" w:tplc="715C5936">
      <w:start w:val="1"/>
      <w:numFmt w:val="decimal"/>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45A4"/>
    <w:multiLevelType w:val="hybridMultilevel"/>
    <w:tmpl w:val="EAF08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E517F4"/>
    <w:multiLevelType w:val="hybridMultilevel"/>
    <w:tmpl w:val="58C6FBD8"/>
    <w:lvl w:ilvl="0" w:tplc="25408CE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3E5892"/>
    <w:multiLevelType w:val="hybridMultilevel"/>
    <w:tmpl w:val="4BA6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B05FA5"/>
    <w:multiLevelType w:val="multilevel"/>
    <w:tmpl w:val="BE486438"/>
    <w:lvl w:ilvl="0">
      <w:start w:val="1"/>
      <w:numFmt w:val="decimal"/>
      <w:lvlText w:val="%1"/>
      <w:lvlJc w:val="left"/>
      <w:pPr>
        <w:ind w:left="993" w:hanging="360"/>
      </w:pPr>
      <w:rPr>
        <w:rFonts w:hint="default"/>
      </w:rPr>
    </w:lvl>
    <w:lvl w:ilvl="1">
      <w:start w:val="2"/>
      <w:numFmt w:val="decimal"/>
      <w:lvlText w:val="%1.%2"/>
      <w:lvlJc w:val="left"/>
      <w:pPr>
        <w:tabs>
          <w:tab w:val="num" w:pos="1418"/>
        </w:tabs>
        <w:ind w:left="1418" w:hanging="993"/>
      </w:pPr>
      <w:rPr>
        <w:rFonts w:ascii="Tahoma" w:hAnsi="Tahoma" w:hint="default"/>
      </w:rPr>
    </w:lvl>
    <w:lvl w:ilvl="2">
      <w:start w:val="1"/>
      <w:numFmt w:val="decimal"/>
      <w:lvlText w:val="%1.%2.%3"/>
      <w:lvlJc w:val="left"/>
      <w:pPr>
        <w:tabs>
          <w:tab w:val="num" w:pos="1701"/>
        </w:tabs>
        <w:ind w:left="1701" w:hanging="992"/>
      </w:pPr>
      <w:rPr>
        <w:rFonts w:hint="default"/>
      </w:rPr>
    </w:lvl>
    <w:lvl w:ilvl="3">
      <w:start w:val="1"/>
      <w:numFmt w:val="decimal"/>
      <w:lvlText w:val="%1.%2.%3.%4."/>
      <w:lvlJc w:val="left"/>
      <w:pPr>
        <w:ind w:left="2361" w:hanging="648"/>
      </w:pPr>
      <w:rPr>
        <w:rFonts w:hint="default"/>
      </w:rPr>
    </w:lvl>
    <w:lvl w:ilvl="4">
      <w:start w:val="1"/>
      <w:numFmt w:val="decimal"/>
      <w:lvlText w:val="%1.%2.%3.%4.%5."/>
      <w:lvlJc w:val="left"/>
      <w:pPr>
        <w:ind w:left="2865" w:hanging="792"/>
      </w:pPr>
      <w:rPr>
        <w:rFonts w:hint="default"/>
      </w:rPr>
    </w:lvl>
    <w:lvl w:ilvl="5">
      <w:start w:val="1"/>
      <w:numFmt w:val="decimal"/>
      <w:lvlText w:val="%1.%2.%3.%4.%5.%6."/>
      <w:lvlJc w:val="left"/>
      <w:pPr>
        <w:ind w:left="3369" w:hanging="936"/>
      </w:pPr>
      <w:rPr>
        <w:rFonts w:hint="default"/>
      </w:rPr>
    </w:lvl>
    <w:lvl w:ilvl="6">
      <w:start w:val="1"/>
      <w:numFmt w:val="decimal"/>
      <w:lvlText w:val="%1.%2.%3.%4.%5.%6.%7."/>
      <w:lvlJc w:val="left"/>
      <w:pPr>
        <w:ind w:left="3873" w:hanging="1080"/>
      </w:pPr>
      <w:rPr>
        <w:rFonts w:hint="default"/>
      </w:rPr>
    </w:lvl>
    <w:lvl w:ilvl="7">
      <w:start w:val="1"/>
      <w:numFmt w:val="decimal"/>
      <w:lvlText w:val="%1.%2.%3.%4.%5.%6.%7.%8."/>
      <w:lvlJc w:val="left"/>
      <w:pPr>
        <w:ind w:left="4377" w:hanging="1224"/>
      </w:pPr>
      <w:rPr>
        <w:rFonts w:hint="default"/>
      </w:rPr>
    </w:lvl>
    <w:lvl w:ilvl="8">
      <w:start w:val="1"/>
      <w:numFmt w:val="decimal"/>
      <w:lvlText w:val="%1.%2.%3.%4.%5.%6.%7.%8.%9."/>
      <w:lvlJc w:val="left"/>
      <w:pPr>
        <w:ind w:left="4953" w:hanging="1440"/>
      </w:pPr>
      <w:rPr>
        <w:rFonts w:hint="default"/>
      </w:rPr>
    </w:lvl>
  </w:abstractNum>
  <w:abstractNum w:abstractNumId="17">
    <w:nsid w:val="68567B5B"/>
    <w:multiLevelType w:val="hybridMultilevel"/>
    <w:tmpl w:val="24A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E76DF"/>
    <w:multiLevelType w:val="multilevel"/>
    <w:tmpl w:val="D438E340"/>
    <w:lvl w:ilvl="0">
      <w:start w:val="1"/>
      <w:numFmt w:val="decimal"/>
      <w:lvlText w:val="%1"/>
      <w:lvlJc w:val="left"/>
      <w:pPr>
        <w:ind w:left="993" w:hanging="360"/>
      </w:pPr>
      <w:rPr>
        <w:rFonts w:hint="default"/>
      </w:rPr>
    </w:lvl>
    <w:lvl w:ilvl="1">
      <w:start w:val="1"/>
      <w:numFmt w:val="decimal"/>
      <w:lvlText w:val="%1.%2"/>
      <w:lvlJc w:val="left"/>
      <w:pPr>
        <w:tabs>
          <w:tab w:val="num" w:pos="1418"/>
        </w:tabs>
        <w:ind w:left="1418" w:hanging="993"/>
      </w:pPr>
      <w:rPr>
        <w:rFonts w:ascii="Tahoma" w:hAnsi="Tahoma" w:hint="default"/>
      </w:rPr>
    </w:lvl>
    <w:lvl w:ilvl="2">
      <w:start w:val="1"/>
      <w:numFmt w:val="decimal"/>
      <w:pStyle w:val="Heading3"/>
      <w:lvlText w:val="%1.%2.%3"/>
      <w:lvlJc w:val="left"/>
      <w:pPr>
        <w:tabs>
          <w:tab w:val="num" w:pos="1701"/>
        </w:tabs>
        <w:ind w:left="1701" w:hanging="992"/>
      </w:pPr>
      <w:rPr>
        <w:rFonts w:hint="default"/>
      </w:rPr>
    </w:lvl>
    <w:lvl w:ilvl="3">
      <w:start w:val="1"/>
      <w:numFmt w:val="decimal"/>
      <w:lvlText w:val="%1.%2.%3.%4."/>
      <w:lvlJc w:val="left"/>
      <w:pPr>
        <w:ind w:left="2361" w:hanging="648"/>
      </w:pPr>
      <w:rPr>
        <w:rFonts w:hint="default"/>
      </w:rPr>
    </w:lvl>
    <w:lvl w:ilvl="4">
      <w:start w:val="1"/>
      <w:numFmt w:val="decimal"/>
      <w:lvlText w:val="%1.%2.%3.%4.%5."/>
      <w:lvlJc w:val="left"/>
      <w:pPr>
        <w:ind w:left="2865" w:hanging="792"/>
      </w:pPr>
      <w:rPr>
        <w:rFonts w:hint="default"/>
      </w:rPr>
    </w:lvl>
    <w:lvl w:ilvl="5">
      <w:start w:val="1"/>
      <w:numFmt w:val="decimal"/>
      <w:lvlText w:val="%1.%2.%3.%4.%5.%6."/>
      <w:lvlJc w:val="left"/>
      <w:pPr>
        <w:ind w:left="3369" w:hanging="936"/>
      </w:pPr>
      <w:rPr>
        <w:rFonts w:hint="default"/>
      </w:rPr>
    </w:lvl>
    <w:lvl w:ilvl="6">
      <w:start w:val="1"/>
      <w:numFmt w:val="decimal"/>
      <w:lvlText w:val="%1.%2.%3.%4.%5.%6.%7."/>
      <w:lvlJc w:val="left"/>
      <w:pPr>
        <w:ind w:left="3873" w:hanging="1080"/>
      </w:pPr>
      <w:rPr>
        <w:rFonts w:hint="default"/>
      </w:rPr>
    </w:lvl>
    <w:lvl w:ilvl="7">
      <w:start w:val="1"/>
      <w:numFmt w:val="decimal"/>
      <w:lvlText w:val="%1.%2.%3.%4.%5.%6.%7.%8."/>
      <w:lvlJc w:val="left"/>
      <w:pPr>
        <w:ind w:left="4377" w:hanging="1224"/>
      </w:pPr>
      <w:rPr>
        <w:rFonts w:hint="default"/>
      </w:rPr>
    </w:lvl>
    <w:lvl w:ilvl="8">
      <w:start w:val="1"/>
      <w:numFmt w:val="decimal"/>
      <w:lvlText w:val="%1.%2.%3.%4.%5.%6.%7.%8.%9."/>
      <w:lvlJc w:val="left"/>
      <w:pPr>
        <w:ind w:left="4953" w:hanging="1440"/>
      </w:pPr>
      <w:rPr>
        <w:rFonts w:hint="default"/>
      </w:rPr>
    </w:lvl>
  </w:abstractNum>
  <w:abstractNum w:abstractNumId="19">
    <w:nsid w:val="70617A6F"/>
    <w:multiLevelType w:val="hybridMultilevel"/>
    <w:tmpl w:val="54107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0335B"/>
    <w:multiLevelType w:val="multilevel"/>
    <w:tmpl w:val="346EC7AE"/>
    <w:lvl w:ilvl="0">
      <w:start w:val="1"/>
      <w:numFmt w:val="decimal"/>
      <w:lvlText w:val="%1"/>
      <w:lvlJc w:val="left"/>
      <w:pPr>
        <w:ind w:left="993" w:hanging="360"/>
      </w:pPr>
      <w:rPr>
        <w:rFonts w:hint="default"/>
      </w:rPr>
    </w:lvl>
    <w:lvl w:ilvl="1">
      <w:start w:val="1"/>
      <w:numFmt w:val="decimal"/>
      <w:lvlText w:val="%1.%2"/>
      <w:lvlJc w:val="left"/>
      <w:pPr>
        <w:tabs>
          <w:tab w:val="num" w:pos="1418"/>
        </w:tabs>
        <w:ind w:left="1418" w:hanging="993"/>
      </w:pPr>
      <w:rPr>
        <w:rFonts w:ascii="Tahoma" w:hAnsi="Tahoma" w:hint="default"/>
      </w:rPr>
    </w:lvl>
    <w:lvl w:ilvl="2">
      <w:start w:val="1"/>
      <w:numFmt w:val="decimal"/>
      <w:lvlText w:val="%1.%2.%3"/>
      <w:lvlJc w:val="left"/>
      <w:pPr>
        <w:tabs>
          <w:tab w:val="num" w:pos="1701"/>
        </w:tabs>
        <w:ind w:left="1701" w:hanging="992"/>
      </w:pPr>
      <w:rPr>
        <w:rFonts w:hint="default"/>
      </w:rPr>
    </w:lvl>
    <w:lvl w:ilvl="3">
      <w:start w:val="1"/>
      <w:numFmt w:val="decimal"/>
      <w:lvlText w:val="%1.%2.%3.%4."/>
      <w:lvlJc w:val="left"/>
      <w:pPr>
        <w:ind w:left="2361" w:hanging="648"/>
      </w:pPr>
      <w:rPr>
        <w:rFonts w:hint="default"/>
      </w:rPr>
    </w:lvl>
    <w:lvl w:ilvl="4">
      <w:start w:val="1"/>
      <w:numFmt w:val="decimal"/>
      <w:lvlText w:val="%1.%2.%3.%4.%5."/>
      <w:lvlJc w:val="left"/>
      <w:pPr>
        <w:ind w:left="2865" w:hanging="792"/>
      </w:pPr>
      <w:rPr>
        <w:rFonts w:hint="default"/>
      </w:rPr>
    </w:lvl>
    <w:lvl w:ilvl="5">
      <w:start w:val="1"/>
      <w:numFmt w:val="decimal"/>
      <w:lvlText w:val="%1.%2.%3.%4.%5.%6."/>
      <w:lvlJc w:val="left"/>
      <w:pPr>
        <w:ind w:left="3369" w:hanging="936"/>
      </w:pPr>
      <w:rPr>
        <w:rFonts w:hint="default"/>
      </w:rPr>
    </w:lvl>
    <w:lvl w:ilvl="6">
      <w:start w:val="1"/>
      <w:numFmt w:val="decimal"/>
      <w:lvlText w:val="%1.%2.%3.%4.%5.%6.%7."/>
      <w:lvlJc w:val="left"/>
      <w:pPr>
        <w:ind w:left="3873" w:hanging="1080"/>
      </w:pPr>
      <w:rPr>
        <w:rFonts w:hint="default"/>
      </w:rPr>
    </w:lvl>
    <w:lvl w:ilvl="7">
      <w:start w:val="1"/>
      <w:numFmt w:val="decimal"/>
      <w:lvlText w:val="%1.%2.%3.%4.%5.%6.%7.%8."/>
      <w:lvlJc w:val="left"/>
      <w:pPr>
        <w:ind w:left="4377" w:hanging="1224"/>
      </w:pPr>
      <w:rPr>
        <w:rFonts w:hint="default"/>
      </w:rPr>
    </w:lvl>
    <w:lvl w:ilvl="8">
      <w:start w:val="1"/>
      <w:numFmt w:val="decimal"/>
      <w:lvlText w:val="%1.%2.%3.%4.%5.%6.%7.%8.%9."/>
      <w:lvlJc w:val="left"/>
      <w:pPr>
        <w:ind w:left="4953" w:hanging="1440"/>
      </w:pPr>
      <w:rPr>
        <w:rFonts w:hint="default"/>
      </w:rPr>
    </w:lvl>
  </w:abstractNum>
  <w:abstractNum w:abstractNumId="21">
    <w:nsid w:val="78BE7087"/>
    <w:multiLevelType w:val="hybridMultilevel"/>
    <w:tmpl w:val="EAF08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7"/>
  </w:num>
  <w:num w:numId="4">
    <w:abstractNumId w:val="7"/>
  </w:num>
  <w:num w:numId="5">
    <w:abstractNumId w:val="4"/>
  </w:num>
  <w:num w:numId="6">
    <w:abstractNumId w:val="18"/>
  </w:num>
  <w:num w:numId="7">
    <w:abstractNumId w:val="20"/>
  </w:num>
  <w:num w:numId="8">
    <w:abstractNumId w:val="15"/>
  </w:num>
  <w:num w:numId="9">
    <w:abstractNumId w:val="11"/>
  </w:num>
  <w:num w:numId="10">
    <w:abstractNumId w:val="0"/>
  </w:num>
  <w:num w:numId="11">
    <w:abstractNumId w:val="14"/>
  </w:num>
  <w:num w:numId="12">
    <w:abstractNumId w:val="10"/>
  </w:num>
  <w:num w:numId="13">
    <w:abstractNumId w:val="9"/>
  </w:num>
  <w:num w:numId="14">
    <w:abstractNumId w:val="1"/>
  </w:num>
  <w:num w:numId="15">
    <w:abstractNumId w:val="8"/>
  </w:num>
  <w:num w:numId="16">
    <w:abstractNumId w:val="17"/>
  </w:num>
  <w:num w:numId="17">
    <w:abstractNumId w:val="6"/>
  </w:num>
  <w:num w:numId="18">
    <w:abstractNumId w:val="13"/>
  </w:num>
  <w:num w:numId="19">
    <w:abstractNumId w:val="19"/>
  </w:num>
  <w:num w:numId="20">
    <w:abstractNumId w:val="2"/>
  </w:num>
  <w:num w:numId="21">
    <w:abstractNumId w:val="21"/>
  </w:num>
  <w:num w:numId="22">
    <w:abstractNumId w:val="5"/>
  </w:num>
  <w:num w:numId="23">
    <w:abstractNumId w:val="1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1AF"/>
    <w:rsid w:val="00025863"/>
    <w:rsid w:val="000347DF"/>
    <w:rsid w:val="0004187E"/>
    <w:rsid w:val="00081E75"/>
    <w:rsid w:val="000C62D8"/>
    <w:rsid w:val="000E1770"/>
    <w:rsid w:val="000E6FA9"/>
    <w:rsid w:val="00102DB5"/>
    <w:rsid w:val="00135E4E"/>
    <w:rsid w:val="0015581E"/>
    <w:rsid w:val="00193E46"/>
    <w:rsid w:val="0019456F"/>
    <w:rsid w:val="001961AF"/>
    <w:rsid w:val="001B082E"/>
    <w:rsid w:val="001E11D8"/>
    <w:rsid w:val="001E4653"/>
    <w:rsid w:val="001E775C"/>
    <w:rsid w:val="002033CA"/>
    <w:rsid w:val="00212C1E"/>
    <w:rsid w:val="0021655A"/>
    <w:rsid w:val="00222FAA"/>
    <w:rsid w:val="00237966"/>
    <w:rsid w:val="00245515"/>
    <w:rsid w:val="002A1451"/>
    <w:rsid w:val="002D696D"/>
    <w:rsid w:val="002E0B17"/>
    <w:rsid w:val="003010E9"/>
    <w:rsid w:val="00336AED"/>
    <w:rsid w:val="00363200"/>
    <w:rsid w:val="0038105B"/>
    <w:rsid w:val="003A629F"/>
    <w:rsid w:val="003B516F"/>
    <w:rsid w:val="003E67B3"/>
    <w:rsid w:val="003F029C"/>
    <w:rsid w:val="004208BF"/>
    <w:rsid w:val="00434F37"/>
    <w:rsid w:val="00444749"/>
    <w:rsid w:val="004945F9"/>
    <w:rsid w:val="004A6D9D"/>
    <w:rsid w:val="004B3908"/>
    <w:rsid w:val="00505029"/>
    <w:rsid w:val="0055162B"/>
    <w:rsid w:val="00566160"/>
    <w:rsid w:val="00597340"/>
    <w:rsid w:val="00597474"/>
    <w:rsid w:val="005C63A4"/>
    <w:rsid w:val="005C6C19"/>
    <w:rsid w:val="0060080B"/>
    <w:rsid w:val="006234D5"/>
    <w:rsid w:val="00642382"/>
    <w:rsid w:val="006428A0"/>
    <w:rsid w:val="00671A1F"/>
    <w:rsid w:val="00696281"/>
    <w:rsid w:val="006B6106"/>
    <w:rsid w:val="006C2A0A"/>
    <w:rsid w:val="0070314D"/>
    <w:rsid w:val="007E127C"/>
    <w:rsid w:val="007E61C6"/>
    <w:rsid w:val="008220CC"/>
    <w:rsid w:val="00836DB6"/>
    <w:rsid w:val="008563BB"/>
    <w:rsid w:val="00865E1F"/>
    <w:rsid w:val="0087104D"/>
    <w:rsid w:val="00875D8B"/>
    <w:rsid w:val="00883BB2"/>
    <w:rsid w:val="00897B10"/>
    <w:rsid w:val="008A2CC0"/>
    <w:rsid w:val="008D1C9F"/>
    <w:rsid w:val="008E11C0"/>
    <w:rsid w:val="008F3CC5"/>
    <w:rsid w:val="009165B4"/>
    <w:rsid w:val="0097162C"/>
    <w:rsid w:val="0098422A"/>
    <w:rsid w:val="009860D1"/>
    <w:rsid w:val="00997D4C"/>
    <w:rsid w:val="009C1518"/>
    <w:rsid w:val="009D46FC"/>
    <w:rsid w:val="009D7902"/>
    <w:rsid w:val="00A25936"/>
    <w:rsid w:val="00A26097"/>
    <w:rsid w:val="00A8507A"/>
    <w:rsid w:val="00A91D7E"/>
    <w:rsid w:val="00AB6BCE"/>
    <w:rsid w:val="00AE69AA"/>
    <w:rsid w:val="00B323AE"/>
    <w:rsid w:val="00B324EE"/>
    <w:rsid w:val="00B32A60"/>
    <w:rsid w:val="00B34940"/>
    <w:rsid w:val="00B838F7"/>
    <w:rsid w:val="00B8447F"/>
    <w:rsid w:val="00B85FB1"/>
    <w:rsid w:val="00B96666"/>
    <w:rsid w:val="00BB4FE7"/>
    <w:rsid w:val="00BB6454"/>
    <w:rsid w:val="00BC5EA7"/>
    <w:rsid w:val="00BD4752"/>
    <w:rsid w:val="00BE2C41"/>
    <w:rsid w:val="00BE523B"/>
    <w:rsid w:val="00BE5EB8"/>
    <w:rsid w:val="00BF5960"/>
    <w:rsid w:val="00C00711"/>
    <w:rsid w:val="00C0152A"/>
    <w:rsid w:val="00C22FD9"/>
    <w:rsid w:val="00C838B7"/>
    <w:rsid w:val="00C83955"/>
    <w:rsid w:val="00C850E3"/>
    <w:rsid w:val="00CB1ACD"/>
    <w:rsid w:val="00D06C48"/>
    <w:rsid w:val="00D31DFC"/>
    <w:rsid w:val="00D74BE0"/>
    <w:rsid w:val="00DB1F33"/>
    <w:rsid w:val="00E34A0F"/>
    <w:rsid w:val="00E978EC"/>
    <w:rsid w:val="00EA1105"/>
    <w:rsid w:val="00EA399E"/>
    <w:rsid w:val="00EC1AFB"/>
    <w:rsid w:val="00EC2D21"/>
    <w:rsid w:val="00EC6147"/>
    <w:rsid w:val="00EE4832"/>
    <w:rsid w:val="00EF3027"/>
    <w:rsid w:val="00F13E92"/>
    <w:rsid w:val="00F15C93"/>
    <w:rsid w:val="00F16D23"/>
    <w:rsid w:val="00F30507"/>
    <w:rsid w:val="00F53FFA"/>
    <w:rsid w:val="00F75739"/>
    <w:rsid w:val="00F8039C"/>
    <w:rsid w:val="00FD7FBB"/>
    <w:rsid w:val="00FF7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2B1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1E"/>
    <w:pPr>
      <w:spacing w:after="120"/>
    </w:pPr>
  </w:style>
  <w:style w:type="paragraph" w:styleId="Heading1">
    <w:name w:val="heading 1"/>
    <w:basedOn w:val="Normal"/>
    <w:next w:val="Normal"/>
    <w:link w:val="Heading1Char"/>
    <w:uiPriority w:val="9"/>
    <w:qFormat/>
    <w:rsid w:val="00EC6147"/>
    <w:pPr>
      <w:keepNext/>
      <w:keepLines/>
      <w:numPr>
        <w:numId w:val="1"/>
      </w:numPr>
      <w:spacing w:after="360"/>
      <w:outlineLvl w:val="0"/>
    </w:pPr>
    <w:rPr>
      <w:rFonts w:eastAsiaTheme="majorEastAsia" w:cstheme="majorBidi"/>
      <w:b/>
      <w:bCs/>
      <w:sz w:val="30"/>
      <w:szCs w:val="30"/>
    </w:rPr>
  </w:style>
  <w:style w:type="paragraph" w:styleId="Heading2">
    <w:name w:val="heading 2"/>
    <w:basedOn w:val="Heading1"/>
    <w:next w:val="Normal"/>
    <w:link w:val="Heading2Char"/>
    <w:uiPriority w:val="9"/>
    <w:unhideWhenUsed/>
    <w:qFormat/>
    <w:rsid w:val="00A91D7E"/>
    <w:pPr>
      <w:numPr>
        <w:ilvl w:val="1"/>
        <w:numId w:val="2"/>
      </w:numPr>
      <w:spacing w:before="360" w:after="240"/>
      <w:outlineLvl w:val="1"/>
    </w:pPr>
    <w:rPr>
      <w:b w:val="0"/>
      <w:bCs w:val="0"/>
      <w:i/>
      <w:sz w:val="24"/>
      <w:szCs w:val="26"/>
      <w:lang w:val="en-GB"/>
    </w:rPr>
  </w:style>
  <w:style w:type="paragraph" w:styleId="Heading3">
    <w:name w:val="heading 3"/>
    <w:basedOn w:val="Normal"/>
    <w:next w:val="Normal"/>
    <w:link w:val="Heading3Char"/>
    <w:uiPriority w:val="9"/>
    <w:unhideWhenUsed/>
    <w:qFormat/>
    <w:rsid w:val="00EC6147"/>
    <w:pPr>
      <w:keepNext/>
      <w:keepLines/>
      <w:numPr>
        <w:ilvl w:val="2"/>
        <w:numId w:val="6"/>
      </w:numPr>
      <w:spacing w:before="360" w:after="2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147"/>
    <w:rPr>
      <w:rFonts w:eastAsiaTheme="majorEastAsia" w:cstheme="majorBidi"/>
      <w:b/>
      <w:bCs/>
      <w:sz w:val="30"/>
      <w:szCs w:val="30"/>
    </w:rPr>
  </w:style>
  <w:style w:type="character" w:customStyle="1" w:styleId="Heading2Char">
    <w:name w:val="Heading 2 Char"/>
    <w:basedOn w:val="DefaultParagraphFont"/>
    <w:link w:val="Heading2"/>
    <w:uiPriority w:val="9"/>
    <w:rsid w:val="00A91D7E"/>
    <w:rPr>
      <w:rFonts w:eastAsiaTheme="majorEastAsia" w:cstheme="majorBidi"/>
      <w:i/>
      <w:sz w:val="24"/>
      <w:szCs w:val="26"/>
      <w:lang w:val="en-GB"/>
    </w:rPr>
  </w:style>
  <w:style w:type="character" w:customStyle="1" w:styleId="Heading3Char">
    <w:name w:val="Heading 3 Char"/>
    <w:basedOn w:val="DefaultParagraphFont"/>
    <w:link w:val="Heading3"/>
    <w:uiPriority w:val="9"/>
    <w:rsid w:val="00EC6147"/>
    <w:rPr>
      <w:rFonts w:eastAsiaTheme="majorEastAsia" w:cstheme="majorBidi"/>
      <w:u w:val="single"/>
    </w:rPr>
  </w:style>
  <w:style w:type="paragraph" w:styleId="ListParagraph">
    <w:name w:val="List Paragraph"/>
    <w:basedOn w:val="Normal"/>
    <w:uiPriority w:val="34"/>
    <w:qFormat/>
    <w:rsid w:val="001961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1E"/>
    <w:pPr>
      <w:spacing w:after="120"/>
    </w:pPr>
  </w:style>
  <w:style w:type="paragraph" w:styleId="Heading1">
    <w:name w:val="heading 1"/>
    <w:basedOn w:val="Normal"/>
    <w:next w:val="Normal"/>
    <w:link w:val="Heading1Char"/>
    <w:uiPriority w:val="9"/>
    <w:qFormat/>
    <w:rsid w:val="00EC6147"/>
    <w:pPr>
      <w:keepNext/>
      <w:keepLines/>
      <w:numPr>
        <w:numId w:val="1"/>
      </w:numPr>
      <w:spacing w:after="360"/>
      <w:outlineLvl w:val="0"/>
    </w:pPr>
    <w:rPr>
      <w:rFonts w:eastAsiaTheme="majorEastAsia" w:cstheme="majorBidi"/>
      <w:b/>
      <w:bCs/>
      <w:sz w:val="30"/>
      <w:szCs w:val="30"/>
    </w:rPr>
  </w:style>
  <w:style w:type="paragraph" w:styleId="Heading2">
    <w:name w:val="heading 2"/>
    <w:basedOn w:val="Heading1"/>
    <w:next w:val="Normal"/>
    <w:link w:val="Heading2Char"/>
    <w:uiPriority w:val="9"/>
    <w:unhideWhenUsed/>
    <w:qFormat/>
    <w:rsid w:val="00A91D7E"/>
    <w:pPr>
      <w:numPr>
        <w:ilvl w:val="1"/>
        <w:numId w:val="2"/>
      </w:numPr>
      <w:spacing w:before="360" w:after="240"/>
      <w:outlineLvl w:val="1"/>
    </w:pPr>
    <w:rPr>
      <w:b w:val="0"/>
      <w:bCs w:val="0"/>
      <w:i/>
      <w:sz w:val="24"/>
      <w:szCs w:val="26"/>
      <w:lang w:val="en-GB"/>
    </w:rPr>
  </w:style>
  <w:style w:type="paragraph" w:styleId="Heading3">
    <w:name w:val="heading 3"/>
    <w:basedOn w:val="Normal"/>
    <w:next w:val="Normal"/>
    <w:link w:val="Heading3Char"/>
    <w:uiPriority w:val="9"/>
    <w:unhideWhenUsed/>
    <w:qFormat/>
    <w:rsid w:val="00EC6147"/>
    <w:pPr>
      <w:keepNext/>
      <w:keepLines/>
      <w:numPr>
        <w:ilvl w:val="2"/>
        <w:numId w:val="6"/>
      </w:numPr>
      <w:spacing w:before="360" w:after="2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147"/>
    <w:rPr>
      <w:rFonts w:eastAsiaTheme="majorEastAsia" w:cstheme="majorBidi"/>
      <w:b/>
      <w:bCs/>
      <w:sz w:val="30"/>
      <w:szCs w:val="30"/>
    </w:rPr>
  </w:style>
  <w:style w:type="character" w:customStyle="1" w:styleId="Heading2Char">
    <w:name w:val="Heading 2 Char"/>
    <w:basedOn w:val="DefaultParagraphFont"/>
    <w:link w:val="Heading2"/>
    <w:uiPriority w:val="9"/>
    <w:rsid w:val="00A91D7E"/>
    <w:rPr>
      <w:rFonts w:eastAsiaTheme="majorEastAsia" w:cstheme="majorBidi"/>
      <w:i/>
      <w:sz w:val="24"/>
      <w:szCs w:val="26"/>
      <w:lang w:val="en-GB"/>
    </w:rPr>
  </w:style>
  <w:style w:type="character" w:customStyle="1" w:styleId="Heading3Char">
    <w:name w:val="Heading 3 Char"/>
    <w:basedOn w:val="DefaultParagraphFont"/>
    <w:link w:val="Heading3"/>
    <w:uiPriority w:val="9"/>
    <w:rsid w:val="00EC6147"/>
    <w:rPr>
      <w:rFonts w:eastAsiaTheme="majorEastAsia" w:cstheme="majorBidi"/>
      <w:u w:val="single"/>
    </w:rPr>
  </w:style>
  <w:style w:type="paragraph" w:styleId="ListParagraph">
    <w:name w:val="List Paragraph"/>
    <w:basedOn w:val="Normal"/>
    <w:uiPriority w:val="34"/>
    <w:qFormat/>
    <w:rsid w:val="00196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18949">
      <w:bodyDiv w:val="1"/>
      <w:marLeft w:val="0"/>
      <w:marRight w:val="0"/>
      <w:marTop w:val="0"/>
      <w:marBottom w:val="0"/>
      <w:divBdr>
        <w:top w:val="none" w:sz="0" w:space="0" w:color="auto"/>
        <w:left w:val="none" w:sz="0" w:space="0" w:color="auto"/>
        <w:bottom w:val="none" w:sz="0" w:space="0" w:color="auto"/>
        <w:right w:val="none" w:sz="0" w:space="0" w:color="auto"/>
      </w:divBdr>
    </w:div>
    <w:div w:id="1046876797">
      <w:bodyDiv w:val="1"/>
      <w:marLeft w:val="0"/>
      <w:marRight w:val="0"/>
      <w:marTop w:val="0"/>
      <w:marBottom w:val="0"/>
      <w:divBdr>
        <w:top w:val="none" w:sz="0" w:space="0" w:color="auto"/>
        <w:left w:val="none" w:sz="0" w:space="0" w:color="auto"/>
        <w:bottom w:val="none" w:sz="0" w:space="0" w:color="auto"/>
        <w:right w:val="none" w:sz="0" w:space="0" w:color="auto"/>
      </w:divBdr>
    </w:div>
    <w:div w:id="1469474880">
      <w:bodyDiv w:val="1"/>
      <w:marLeft w:val="0"/>
      <w:marRight w:val="0"/>
      <w:marTop w:val="0"/>
      <w:marBottom w:val="0"/>
      <w:divBdr>
        <w:top w:val="none" w:sz="0" w:space="0" w:color="auto"/>
        <w:left w:val="none" w:sz="0" w:space="0" w:color="auto"/>
        <w:bottom w:val="none" w:sz="0" w:space="0" w:color="auto"/>
        <w:right w:val="none" w:sz="0" w:space="0" w:color="auto"/>
      </w:divBdr>
    </w:div>
    <w:div w:id="2058123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CFD5-E035-2B4F-AAC8-32706D3E1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11</Pages>
  <Words>2941</Words>
  <Characters>16767</Characters>
  <Application>Microsoft Macintosh Word</Application>
  <DocSecurity>0</DocSecurity>
  <Lines>139</Lines>
  <Paragraphs>39</Paragraphs>
  <ScaleCrop>false</ScaleCrop>
  <Company>Core Concept Security, Ltd.</Company>
  <LinksUpToDate>false</LinksUpToDate>
  <CharactersWithSpaces>19669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Froud</dc:creator>
  <cp:keywords/>
  <dc:description/>
  <cp:lastModifiedBy>David Froud</cp:lastModifiedBy>
  <cp:revision>5</cp:revision>
  <dcterms:created xsi:type="dcterms:W3CDTF">2016-08-05T10:45:00Z</dcterms:created>
  <dcterms:modified xsi:type="dcterms:W3CDTF">2016-08-08T12:36:00Z</dcterms:modified>
</cp:coreProperties>
</file>